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437B7" w14:textId="77777777" w:rsidR="00A057E7" w:rsidRPr="00C01367" w:rsidRDefault="00A057E7" w:rsidP="00A057E7">
      <w:pPr>
        <w:jc w:val="center"/>
        <w:rPr>
          <w:rFonts w:ascii="Times New Roman" w:hAnsi="Times New Roman"/>
        </w:rPr>
      </w:pPr>
    </w:p>
    <w:p w14:paraId="583A20E0" w14:textId="77777777" w:rsidR="002A0AFD" w:rsidRDefault="00ED5F91" w:rsidP="00A057E7">
      <w:pPr>
        <w:jc w:val="center"/>
        <w:rPr>
          <w:b/>
          <w:rFonts w:ascii="Times New Roman" w:hAnsi="Times New Roman"/>
        </w:rPr>
      </w:pPr>
      <w:r>
        <w:rPr>
          <w:b/>
          <w:rFonts w:ascii="Times New Roman" w:hAnsi="Times New Roman"/>
        </w:rPr>
        <w:t xml:space="preserve">Les pompiers vous demandent de redoubler d’attention pour l’Action de grâce</w:t>
      </w:r>
    </w:p>
    <w:p w14:paraId="490C1075" w14:textId="77777777" w:rsidR="00A057E7" w:rsidRPr="002A0AFD" w:rsidRDefault="007941F2" w:rsidP="007941F2">
      <w:pPr>
        <w:jc w:val="center"/>
        <w:rPr>
          <w:i/>
          <w:rFonts w:ascii="Times New Roman" w:hAnsi="Times New Roman"/>
        </w:rPr>
      </w:pPr>
      <w:r>
        <w:rPr>
          <w:i/>
          <w:rFonts w:ascii="Times New Roman" w:hAnsi="Times New Roman"/>
        </w:rPr>
        <w:t xml:space="preserve">Pour une Action de grâce dans la joie, voyagez sûrement et cuisinez à la maison</w:t>
      </w:r>
    </w:p>
    <w:p w14:paraId="6EE04599" w14:textId="77777777" w:rsidR="00A057E7" w:rsidRPr="00C01367" w:rsidRDefault="00A057E7" w:rsidP="00A057E7">
      <w:pPr>
        <w:jc w:val="center"/>
        <w:rPr>
          <w:rFonts w:ascii="Times New Roman" w:hAnsi="Times New Roman"/>
          <w:b/>
        </w:rPr>
      </w:pPr>
    </w:p>
    <w:p w14:paraId="2CDAEA68" w14:textId="3D744630" w:rsidR="007941F2" w:rsidRDefault="00D7288A" w:rsidP="00F124D0">
      <w:pPr>
        <w:rPr>
          <w:rFonts w:ascii="Times New Roman" w:hAnsi="Times New Roman"/>
        </w:rPr>
      </w:pPr>
      <w:r>
        <w:rPr>
          <w:rFonts w:ascii="Times New Roman" w:hAnsi="Times New Roman"/>
        </w:rPr>
        <w:t xml:space="preserve">Un feu de cuisson a trois fois plus de chances de se produire durant la journée de l’Action de grâce comparé à un jour normal.</w:t>
      </w:r>
      <w:r>
        <w:rPr>
          <w:rFonts w:ascii="Times New Roman" w:hAnsi="Times New Roman"/>
        </w:rPr>
        <w:t xml:space="preserve"> </w:t>
      </w:r>
      <w:r>
        <w:rPr>
          <w:rFonts w:ascii="Times New Roman" w:hAnsi="Times New Roman"/>
        </w:rPr>
        <w:t xml:space="preserve">La plupart des incendies de l’Action de grâce se produisent lors des pics de cuisson, entre midi et 16 h.</w:t>
      </w:r>
      <w:r>
        <w:rPr>
          <w:rFonts w:ascii="Times New Roman" w:hAnsi="Times New Roman"/>
        </w:rPr>
        <w:t xml:space="preserve"> </w:t>
      </w:r>
      <w:r>
        <w:rPr>
          <w:rFonts w:ascii="Times New Roman" w:hAnsi="Times New Roman"/>
        </w:rPr>
        <w:t xml:space="preserve">L’Action de grâce est aussi l’une des fêtes avec des temps de déplacement rallongés de l’année avec plus de 50 millions de personnes se déplaçant loin de chez eux.</w:t>
      </w:r>
      <w:r>
        <w:rPr>
          <w:rFonts w:ascii="Times New Roman" w:hAnsi="Times New Roman"/>
        </w:rPr>
        <w:t xml:space="preserve">  </w:t>
      </w:r>
    </w:p>
    <w:p w14:paraId="655F59F1" w14:textId="77777777" w:rsidR="007941F2" w:rsidRDefault="007941F2" w:rsidP="00F124D0">
      <w:pPr>
        <w:rPr>
          <w:rFonts w:ascii="Times New Roman" w:hAnsi="Times New Roman"/>
        </w:rPr>
      </w:pPr>
    </w:p>
    <w:p w14:paraId="160A5B4E" w14:textId="54D01A0F" w:rsidR="003B5184" w:rsidRDefault="003B5184" w:rsidP="00F124D0">
      <w:pPr>
        <w:rPr>
          <w:rFonts w:ascii="Times New Roman" w:hAnsi="Times New Roman"/>
        </w:rPr>
      </w:pPr>
      <w:r>
        <w:rPr>
          <w:rFonts w:ascii="Times New Roman" w:hAnsi="Times New Roman"/>
        </w:rPr>
        <w:t xml:space="preserve">Avec cela en tête, vos pompiers vous préviennent pour s’assurer que tout le monde apprécie son repas de dinde sans leur intervention.</w:t>
      </w:r>
      <w:r>
        <w:rPr>
          <w:rFonts w:ascii="Times New Roman" w:hAnsi="Times New Roman"/>
        </w:rPr>
        <w:t xml:space="preserve"> </w:t>
      </w:r>
    </w:p>
    <w:p w14:paraId="265D7044" w14:textId="77777777" w:rsidR="007941F2" w:rsidRDefault="007941F2" w:rsidP="00F124D0">
      <w:pPr>
        <w:rPr>
          <w:rFonts w:ascii="Times New Roman" w:hAnsi="Times New Roman"/>
        </w:rPr>
      </w:pPr>
    </w:p>
    <w:p w14:paraId="69A8ABA1" w14:textId="4E849D1F" w:rsidR="00F124D0" w:rsidRDefault="007941F2" w:rsidP="00F124D0">
      <w:pPr>
        <w:rPr>
          <w:rFonts w:ascii="Times New Roman" w:hAnsi="Times New Roman"/>
        </w:rPr>
      </w:pPr>
      <w:r>
        <w:rPr>
          <w:rFonts w:ascii="Times New Roman" w:hAnsi="Times New Roman"/>
        </w:rPr>
        <w:t xml:space="preserve">Prendre un petit peu plus de précautions peut rendre les fêtes plus sûres.</w:t>
      </w:r>
      <w:r>
        <w:rPr>
          <w:rFonts w:ascii="Times New Roman" w:hAnsi="Times New Roman"/>
        </w:rPr>
        <w:t xml:space="preserve"> </w:t>
      </w:r>
      <w:r>
        <w:rPr>
          <w:rFonts w:ascii="Times New Roman" w:hAnsi="Times New Roman"/>
        </w:rPr>
        <w:t xml:space="preserve">Lorsqu’il s’agit de préparer votre repas de l’Action de grâce, les pompiers vous rappellent que beaucoup de ces incendies peuvent facilement être évités en restant attentif et dans la cuisine lorsque vous cuisinez.</w:t>
      </w:r>
      <w:r>
        <w:rPr>
          <w:rFonts w:ascii="Times New Roman" w:hAnsi="Times New Roman"/>
        </w:rPr>
        <w:br/>
      </w:r>
      <w:r>
        <w:rPr>
          <w:rFonts w:ascii="Times New Roman" w:hAnsi="Times New Roman"/>
        </w:rPr>
        <w:br/>
      </w:r>
      <w:r>
        <w:rPr>
          <w:rFonts w:ascii="Times New Roman" w:hAnsi="Times New Roman"/>
        </w:rPr>
        <w:t xml:space="preserve">Beaucoup de feux de cuisson sont provoqués par du matériel de cuisine non surveillé ou abandonné, par une source de chaleur trop proche de quelque chose d’inflammable, par la mauvaise utilisation d’un produit ou par un appareil de cuisson qui n’a pas été éteint correctement.</w:t>
      </w:r>
      <w:r>
        <w:rPr>
          <w:rFonts w:ascii="Times New Roman" w:hAnsi="Times New Roman"/>
        </w:rPr>
        <w:t xml:space="preserve"> </w:t>
      </w:r>
    </w:p>
    <w:p w14:paraId="06CD31E8" w14:textId="77777777" w:rsidR="004126BE" w:rsidRDefault="004126BE" w:rsidP="00F124D0">
      <w:pPr>
        <w:rPr>
          <w:rFonts w:ascii="Times New Roman" w:hAnsi="Times New Roman"/>
        </w:rPr>
      </w:pPr>
    </w:p>
    <w:p w14:paraId="090052C6" w14:textId="3A67FDF4" w:rsidR="004126BE" w:rsidRDefault="00A50036" w:rsidP="00F124D0">
      <w:pPr>
        <w:rPr>
          <w:rFonts w:ascii="Times New Roman" w:hAnsi="Times New Roman"/>
        </w:rPr>
      </w:pPr>
      <w:r>
        <w:rPr>
          <w:rFonts w:ascii="Times New Roman" w:hAnsi="Times New Roman"/>
        </w:rPr>
        <w:t xml:space="preserve">Les friteuses à dindes utilisent une grande quantité d’huile à friture à des températures très élevées, ce qui présente un grave danger et peut causer des brûlures extrêmes, d’autres blessures, et la destruction de biens.</w:t>
      </w:r>
      <w:r>
        <w:rPr>
          <w:rFonts w:ascii="Times New Roman" w:hAnsi="Times New Roman"/>
        </w:rPr>
        <w:t xml:space="preserve"> </w:t>
      </w:r>
    </w:p>
    <w:p w14:paraId="6C741FF6" w14:textId="77777777" w:rsidR="00AA31E4" w:rsidRDefault="00AA31E4" w:rsidP="00F124D0">
      <w:pPr>
        <w:rPr>
          <w:rFonts w:ascii="Times New Roman" w:hAnsi="Times New Roman"/>
        </w:rPr>
      </w:pPr>
    </w:p>
    <w:p w14:paraId="3DFB1CC0" w14:textId="77777777" w:rsidR="00525DAD" w:rsidRDefault="00525DAD" w:rsidP="00525DAD">
      <w:pPr>
        <w:rPr>
          <w:rFonts w:ascii="Times New Roman" w:hAnsi="Times New Roman"/>
        </w:rPr>
      </w:pPr>
      <w:r>
        <w:rPr>
          <w:rFonts w:ascii="Times New Roman" w:hAnsi="Times New Roman"/>
        </w:rPr>
        <w:t xml:space="preserve">Si vous êtes victime d’un feu de cuisson, sortez de chez vous et appelez le 9-1-1 pour que vos pompiers locaux vous portent secours.</w:t>
      </w:r>
      <w:r>
        <w:rPr>
          <w:rFonts w:ascii="Times New Roman" w:hAnsi="Times New Roman"/>
        </w:rPr>
        <w:t xml:space="preserve"> </w:t>
      </w:r>
      <w:r>
        <w:rPr>
          <w:rFonts w:ascii="Times New Roman" w:hAnsi="Times New Roman"/>
        </w:rPr>
        <w:t xml:space="preserve">N’essayez pas d’éteindre l’incendie par vous-même.</w:t>
      </w:r>
    </w:p>
    <w:p w14:paraId="658AB94E" w14:textId="77777777" w:rsidR="003D730C" w:rsidRDefault="003D730C" w:rsidP="00755061">
      <w:pPr>
        <w:rPr>
          <w:rFonts w:ascii="Times New Roman" w:hAnsi="Times New Roman"/>
        </w:rPr>
      </w:pPr>
    </w:p>
    <w:p w14:paraId="15F3D116" w14:textId="795E342C" w:rsidR="003D730C" w:rsidRDefault="003D730C" w:rsidP="00755061">
      <w:pPr>
        <w:rPr>
          <w:rFonts w:ascii="Times New Roman" w:hAnsi="Times New Roman"/>
        </w:rPr>
      </w:pPr>
      <w:r>
        <w:rPr>
          <w:rFonts w:ascii="Times New Roman" w:hAnsi="Times New Roman"/>
        </w:rPr>
        <w:t xml:space="preserve">L’Action de grâce est aussi la fête où il y a une augmentation des brûlures liées à la cuisson.</w:t>
      </w:r>
      <w:r>
        <w:rPr>
          <w:rFonts w:ascii="Times New Roman" w:hAnsi="Times New Roman"/>
        </w:rPr>
        <w:t xml:space="preserve"> </w:t>
      </w:r>
      <w:r>
        <w:rPr>
          <w:rFonts w:ascii="Times New Roman" w:hAnsi="Times New Roman"/>
        </w:rPr>
        <w:t xml:space="preserve">Pour éviter de vous ébouillanter ou de vous brûler, cuisinez avec les brûleurs arrière et assurez-vous que toutes les poignées de casserole soient tournées vers l’intérieur afin d’éviter que les enfants ne les atteignent.</w:t>
      </w:r>
      <w:r>
        <w:rPr>
          <w:rFonts w:ascii="Times New Roman" w:hAnsi="Times New Roman"/>
        </w:rPr>
        <w:t xml:space="preserve"> </w:t>
      </w:r>
      <w:r>
        <w:rPr>
          <w:rFonts w:ascii="Times New Roman" w:hAnsi="Times New Roman"/>
        </w:rPr>
        <w:t xml:space="preserve">Les appareils qui deviennent brûlants, comme les grille-pain, devraient aussi être tenus hors de la portée des enfants.</w:t>
      </w:r>
      <w:r>
        <w:rPr>
          <w:rFonts w:ascii="Times New Roman" w:hAnsi="Times New Roman"/>
        </w:rPr>
        <w:t xml:space="preserve"> </w:t>
      </w:r>
      <w:r>
        <w:rPr>
          <w:rFonts w:ascii="Times New Roman" w:hAnsi="Times New Roman"/>
        </w:rPr>
        <w:t xml:space="preserve">Délimitez une zone sans enfants d’au moins 1 mètre autour de la cuisinière et des zones où les aliments ou les boissons chaudes sont préparés ou portés.</w:t>
      </w:r>
    </w:p>
    <w:p w14:paraId="45A8F41C" w14:textId="77777777" w:rsidR="007941F2" w:rsidRDefault="007941F2" w:rsidP="00755061">
      <w:pPr>
        <w:rPr>
          <w:rFonts w:ascii="Times New Roman" w:hAnsi="Times New Roman"/>
        </w:rPr>
      </w:pPr>
    </w:p>
    <w:p w14:paraId="7DA9BC12" w14:textId="6CE74985" w:rsidR="00974B4C" w:rsidRDefault="007941F2" w:rsidP="00755061">
      <w:pPr>
        <w:rPr>
          <w:rFonts w:ascii="Times New Roman" w:hAnsi="Times New Roman"/>
        </w:rPr>
      </w:pPr>
      <w:r>
        <w:rPr>
          <w:rFonts w:ascii="Times New Roman" w:hAnsi="Times New Roman"/>
        </w:rPr>
        <w:t xml:space="preserve">Lorsque vous voyagez, les pompiers vous encouragent de vous concentrer sur la route.</w:t>
      </w:r>
      <w:r>
        <w:rPr>
          <w:rFonts w:ascii="Times New Roman" w:hAnsi="Times New Roman"/>
        </w:rPr>
        <w:t xml:space="preserve"> </w:t>
      </w:r>
      <w:r>
        <w:rPr>
          <w:rFonts w:ascii="Times New Roman" w:hAnsi="Times New Roman"/>
        </w:rPr>
        <w:t xml:space="preserve">Nous comprenons qu’il puisse y avoir beaucoup de distractions lorsqu’on voyage en famille, mais faire attention à ce qu’il se passe sur la route est important pour assurer votre sécurité.</w:t>
      </w:r>
      <w:r>
        <w:rPr>
          <w:rFonts w:ascii="Times New Roman" w:hAnsi="Times New Roman"/>
        </w:rPr>
        <w:t xml:space="preserve">  </w:t>
      </w:r>
    </w:p>
    <w:p w14:paraId="73A0FFF0" w14:textId="77777777" w:rsidR="00974B4C" w:rsidRDefault="00974B4C" w:rsidP="00755061">
      <w:pPr>
        <w:rPr>
          <w:rFonts w:ascii="Times New Roman" w:hAnsi="Times New Roman"/>
        </w:rPr>
      </w:pPr>
    </w:p>
    <w:p w14:paraId="02878EB4" w14:textId="7FFC5671" w:rsidR="007941F2" w:rsidRDefault="00974B4C" w:rsidP="00755061">
      <w:pPr>
        <w:rPr>
          <w:rFonts w:ascii="Times New Roman" w:hAnsi="Times New Roman"/>
        </w:rPr>
      </w:pPr>
      <w:r>
        <w:rPr>
          <w:rFonts w:ascii="Times New Roman" w:hAnsi="Times New Roman"/>
        </w:rPr>
        <w:t xml:space="preserve">Cela implique de remplir votre liquide lave-glace et de vérifier la pression de vos pneus.</w:t>
      </w:r>
      <w:r>
        <w:rPr>
          <w:rFonts w:ascii="Times New Roman" w:hAnsi="Times New Roman"/>
        </w:rPr>
        <w:t xml:space="preserve"> </w:t>
      </w:r>
      <w:r>
        <w:rPr>
          <w:rFonts w:ascii="Times New Roman" w:hAnsi="Times New Roman"/>
        </w:rPr>
        <w:t xml:space="preserve">Les pompiers vérifient leurs camions d’incendie avant chaque quart, et nous vous encourageons de faire la même chose avec votre véhicule avant votre voyage.</w:t>
      </w:r>
    </w:p>
    <w:p w14:paraId="257A5440" w14:textId="77777777" w:rsidR="00974B4C" w:rsidRDefault="00974B4C" w:rsidP="00755061">
      <w:pPr>
        <w:rPr>
          <w:rFonts w:ascii="Times New Roman" w:hAnsi="Times New Roman"/>
        </w:rPr>
      </w:pPr>
    </w:p>
    <w:p w14:paraId="60FEF251" w14:textId="0E8D393F" w:rsidR="00974B4C" w:rsidRDefault="00974B4C" w:rsidP="00755061">
      <w:pPr>
        <w:rPr>
          <w:rFonts w:ascii="Times New Roman" w:hAnsi="Times New Roman"/>
        </w:rPr>
      </w:pPr>
      <w:r>
        <w:rPr>
          <w:rFonts w:ascii="Times New Roman" w:hAnsi="Times New Roman"/>
        </w:rPr>
        <w:t xml:space="preserve">Plus important encore, lorsque vous voyagez, bouclez toujours votre ceinture de sécurité et restez sobre et évitez de prendre des drogues.</w:t>
      </w:r>
    </w:p>
    <w:p w14:paraId="2FA300D1" w14:textId="77777777" w:rsidR="00974B4C" w:rsidRDefault="00974B4C" w:rsidP="00755061">
      <w:pPr>
        <w:rPr>
          <w:rFonts w:ascii="Times New Roman" w:hAnsi="Times New Roman"/>
        </w:rPr>
      </w:pPr>
    </w:p>
    <w:p w14:paraId="1B632147" w14:textId="563F74A2" w:rsidR="00974B4C" w:rsidRDefault="00974B4C" w:rsidP="00755061">
      <w:pPr>
        <w:rPr>
          <w:rFonts w:ascii="Times New Roman" w:hAnsi="Times New Roman"/>
        </w:rPr>
      </w:pPr>
      <w:r>
        <w:rPr>
          <w:rFonts w:ascii="Times New Roman" w:hAnsi="Times New Roman"/>
        </w:rPr>
        <w:t xml:space="preserve">Si vous êtes impliqué dans un accident, restez calme, et assurez-vous d’abord que personne d’autre dans la voiture ne soit blessé.</w:t>
      </w:r>
      <w:r>
        <w:rPr>
          <w:rFonts w:ascii="Times New Roman" w:hAnsi="Times New Roman"/>
        </w:rPr>
        <w:t xml:space="preserve">  </w:t>
      </w:r>
      <w:r>
        <w:rPr>
          <w:rFonts w:ascii="Times New Roman" w:hAnsi="Times New Roman"/>
        </w:rPr>
        <w:t xml:space="preserve">À la suite de cela, restez dans votre véhicule et composez le 9-1-1.</w:t>
      </w:r>
      <w:r>
        <w:rPr>
          <w:rFonts w:ascii="Times New Roman" w:hAnsi="Times New Roman"/>
        </w:rPr>
        <w:t xml:space="preserve"> </w:t>
      </w:r>
      <w:r>
        <w:rPr>
          <w:rFonts w:ascii="Times New Roman" w:hAnsi="Times New Roman"/>
        </w:rPr>
        <w:t xml:space="preserve">Quitter votre véhicule peut être plus dangereux, particulièrement sur l’autoroute.</w:t>
      </w:r>
    </w:p>
    <w:p w14:paraId="450061FB" w14:textId="77777777" w:rsidR="007941F2" w:rsidRDefault="007941F2" w:rsidP="00755061">
      <w:pPr>
        <w:rPr>
          <w:rFonts w:ascii="Times New Roman" w:hAnsi="Times New Roman"/>
        </w:rPr>
      </w:pPr>
    </w:p>
    <w:p w14:paraId="3ABBB512" w14:textId="77777777" w:rsidR="00974B4C" w:rsidRDefault="00974B4C" w:rsidP="00A057E7">
      <w:pPr>
        <w:rPr>
          <w:rFonts w:ascii="Times New Roman" w:hAnsi="Times New Roman"/>
        </w:rPr>
      </w:pPr>
      <w:r>
        <w:rPr>
          <w:rFonts w:ascii="Times New Roman" w:hAnsi="Times New Roman"/>
        </w:rPr>
        <w:t xml:space="preserve">Vos pompiers vous exhortent à cuisiner et à conduire avec précaution, mais rassurez-vous, si vous avez besoin de nous, il suffit d’appeler.</w:t>
      </w:r>
      <w:r>
        <w:rPr>
          <w:rFonts w:ascii="Times New Roman" w:hAnsi="Times New Roman"/>
        </w:rPr>
        <w:t xml:space="preserve"> </w:t>
      </w:r>
    </w:p>
    <w:p w14:paraId="4E1E5A0A" w14:textId="77777777" w:rsidR="00974B4C" w:rsidRDefault="00974B4C" w:rsidP="00A057E7">
      <w:pPr>
        <w:rPr>
          <w:rFonts w:ascii="Times New Roman" w:hAnsi="Times New Roman"/>
        </w:rPr>
      </w:pPr>
    </w:p>
    <w:p w14:paraId="7D711E0D" w14:textId="77777777" w:rsidR="00A057E7" w:rsidRDefault="00974B4C" w:rsidP="00A057E7">
      <w:pPr>
        <w:rPr>
          <w:rFonts w:ascii="Times New Roman" w:hAnsi="Times New Roman"/>
        </w:rPr>
      </w:pPr>
      <w:r>
        <w:rPr>
          <w:rFonts w:ascii="Times New Roman" w:hAnsi="Times New Roman"/>
        </w:rPr>
        <w:t xml:space="preserve">Joyeuse Action de grâce.</w:t>
      </w:r>
      <w:r>
        <w:rPr>
          <w:rFonts w:ascii="Times New Roman" w:hAnsi="Times New Roman"/>
        </w:rPr>
        <w:br/>
      </w:r>
    </w:p>
    <w:p w14:paraId="779AD28E" w14:textId="77777777" w:rsidR="00A057E7" w:rsidRPr="00C01367" w:rsidRDefault="00A057E7" w:rsidP="00A057E7">
      <w:pPr>
        <w:jc w:val="center"/>
        <w:rPr>
          <w:rFonts w:ascii="Times New Roman" w:hAnsi="Times New Roman"/>
        </w:rPr>
      </w:pPr>
      <w:r>
        <w:rPr>
          <w:rFonts w:ascii="Times New Roman" w:hAnsi="Times New Roman"/>
        </w:rPr>
        <w:t xml:space="preserve">###</w:t>
      </w:r>
    </w:p>
    <w:p w14:paraId="098C78EA" w14:textId="77777777" w:rsidR="00A057E7" w:rsidRDefault="00A057E7" w:rsidP="00A057E7">
      <w:pPr>
        <w:rPr>
          <w:rFonts w:ascii="Times New Roman" w:hAnsi="Times New Roman"/>
        </w:rPr>
      </w:pPr>
    </w:p>
    <w:p w14:paraId="6D076F10" w14:textId="77777777" w:rsidR="00A057E7" w:rsidRDefault="00A057E7" w:rsidP="00A057E7">
      <w:pPr>
        <w:rPr>
          <w:rFonts w:ascii="Times New Roman" w:hAnsi="Times New Roman"/>
        </w:rPr>
      </w:pPr>
    </w:p>
    <w:p w14:paraId="513CB2A5" w14:textId="77777777" w:rsidR="00A057E7" w:rsidRDefault="00A057E7" w:rsidP="00A057E7">
      <w:pPr>
        <w:rPr>
          <w:rFonts w:ascii="Times New Roman" w:hAnsi="Times New Roman"/>
        </w:rPr>
      </w:pPr>
    </w:p>
    <w:p w14:paraId="209E4B45" w14:textId="77777777" w:rsidR="00A057E7" w:rsidRDefault="00A057E7" w:rsidP="00A057E7">
      <w:pPr>
        <w:rPr>
          <w:rFonts w:ascii="Times New Roman" w:hAnsi="Times New Roman"/>
        </w:rPr>
      </w:pPr>
    </w:p>
    <w:p w14:paraId="73BA5C0C" w14:textId="719A2048" w:rsidR="006C6F19" w:rsidRDefault="006C6F19"/>
    <w:sectPr w:rsidR="006C6F19" w:rsidSect="006C6F1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5331B"/>
    <w:multiLevelType w:val="hybridMultilevel"/>
    <w:tmpl w:val="87009F6E"/>
    <w:lvl w:ilvl="0" w:tplc="0980BF86">
      <w:start w:val="1"/>
      <w:numFmt w:val="bullet"/>
      <w:lvlText w:val=""/>
      <w:lvlJc w:val="left"/>
      <w:pPr>
        <w:tabs>
          <w:tab w:val="num" w:pos="432"/>
        </w:tabs>
        <w:ind w:left="432" w:hanging="25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dirty" w:grammar="dirty"/>
  <w:trackRevision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62"/>
    <w:rsid w:val="0002198C"/>
    <w:rsid w:val="00135F42"/>
    <w:rsid w:val="00163650"/>
    <w:rsid w:val="00171557"/>
    <w:rsid w:val="00220C44"/>
    <w:rsid w:val="0028232D"/>
    <w:rsid w:val="002860B4"/>
    <w:rsid w:val="002A0AFD"/>
    <w:rsid w:val="0033354D"/>
    <w:rsid w:val="003A3E5E"/>
    <w:rsid w:val="003B029C"/>
    <w:rsid w:val="003B5184"/>
    <w:rsid w:val="003D730C"/>
    <w:rsid w:val="004126BE"/>
    <w:rsid w:val="00474901"/>
    <w:rsid w:val="004B58DE"/>
    <w:rsid w:val="004C0F1B"/>
    <w:rsid w:val="004E7EB9"/>
    <w:rsid w:val="00525DAD"/>
    <w:rsid w:val="00544EB1"/>
    <w:rsid w:val="005459F0"/>
    <w:rsid w:val="005657A8"/>
    <w:rsid w:val="005A0037"/>
    <w:rsid w:val="005A2B1F"/>
    <w:rsid w:val="005F6799"/>
    <w:rsid w:val="0061031E"/>
    <w:rsid w:val="00620628"/>
    <w:rsid w:val="006707C2"/>
    <w:rsid w:val="00671A86"/>
    <w:rsid w:val="00687E16"/>
    <w:rsid w:val="006C6F19"/>
    <w:rsid w:val="006E75C9"/>
    <w:rsid w:val="00713EC9"/>
    <w:rsid w:val="00754A8D"/>
    <w:rsid w:val="00755061"/>
    <w:rsid w:val="00764545"/>
    <w:rsid w:val="0076456A"/>
    <w:rsid w:val="007932E1"/>
    <w:rsid w:val="007941F2"/>
    <w:rsid w:val="007A47AB"/>
    <w:rsid w:val="007D11C7"/>
    <w:rsid w:val="007E1CCC"/>
    <w:rsid w:val="007F4076"/>
    <w:rsid w:val="00806905"/>
    <w:rsid w:val="008340D6"/>
    <w:rsid w:val="00872EA3"/>
    <w:rsid w:val="00875B53"/>
    <w:rsid w:val="008F5B0A"/>
    <w:rsid w:val="009678F9"/>
    <w:rsid w:val="00974B4C"/>
    <w:rsid w:val="00982A2A"/>
    <w:rsid w:val="00990C0A"/>
    <w:rsid w:val="009F3DF1"/>
    <w:rsid w:val="00A057E7"/>
    <w:rsid w:val="00A250B5"/>
    <w:rsid w:val="00A43D5B"/>
    <w:rsid w:val="00A50036"/>
    <w:rsid w:val="00AA31E4"/>
    <w:rsid w:val="00AC5CC9"/>
    <w:rsid w:val="00AE091A"/>
    <w:rsid w:val="00B344CF"/>
    <w:rsid w:val="00B361CF"/>
    <w:rsid w:val="00B5132E"/>
    <w:rsid w:val="00B61986"/>
    <w:rsid w:val="00B83742"/>
    <w:rsid w:val="00C346CB"/>
    <w:rsid w:val="00CB61A5"/>
    <w:rsid w:val="00CC311F"/>
    <w:rsid w:val="00D31469"/>
    <w:rsid w:val="00D655C0"/>
    <w:rsid w:val="00D7288A"/>
    <w:rsid w:val="00D91F1C"/>
    <w:rsid w:val="00D97257"/>
    <w:rsid w:val="00DD0BC2"/>
    <w:rsid w:val="00E14F52"/>
    <w:rsid w:val="00E15125"/>
    <w:rsid w:val="00E24D10"/>
    <w:rsid w:val="00E92697"/>
    <w:rsid w:val="00EB21CB"/>
    <w:rsid w:val="00EC2695"/>
    <w:rsid w:val="00ED5F91"/>
    <w:rsid w:val="00F05EDB"/>
    <w:rsid w:val="00F124D0"/>
    <w:rsid w:val="00F24862"/>
    <w:rsid w:val="00FA35D5"/>
    <w:rsid w:val="00FE04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8544"/>
  <w15:docId w15:val="{BD8FD8E8-C8DB-4DBC-9FCD-4862E0C3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7E7"/>
    <w:pPr>
      <w:ind w:left="720"/>
      <w:contextualSpacing/>
    </w:pPr>
  </w:style>
  <w:style w:type="character" w:styleId="Hyperlink">
    <w:name w:val="Hyperlink"/>
    <w:basedOn w:val="DefaultParagraphFont"/>
    <w:uiPriority w:val="99"/>
    <w:semiHidden/>
    <w:unhideWhenUsed/>
    <w:rsid w:val="007941F2"/>
    <w:rPr>
      <w:color w:val="0000FF"/>
      <w:u w:val="single"/>
    </w:rPr>
  </w:style>
  <w:style w:type="paragraph" w:styleId="BalloonText">
    <w:name w:val="Balloon Text"/>
    <w:basedOn w:val="Normal"/>
    <w:link w:val="BalloonTextChar"/>
    <w:uiPriority w:val="99"/>
    <w:semiHidden/>
    <w:unhideWhenUsed/>
    <w:rsid w:val="00A50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036"/>
    <w:rPr>
      <w:rFonts w:ascii="Segoe UI" w:hAnsi="Segoe UI" w:cs="Segoe UI"/>
      <w:sz w:val="18"/>
      <w:szCs w:val="18"/>
    </w:rPr>
  </w:style>
  <w:style w:type="character" w:styleId="CommentReference">
    <w:name w:val="annotation reference"/>
    <w:basedOn w:val="DefaultParagraphFont"/>
    <w:uiPriority w:val="99"/>
    <w:semiHidden/>
    <w:unhideWhenUsed/>
    <w:rsid w:val="003B029C"/>
    <w:rPr>
      <w:sz w:val="16"/>
      <w:szCs w:val="16"/>
    </w:rPr>
  </w:style>
  <w:style w:type="paragraph" w:styleId="CommentText">
    <w:name w:val="annotation text"/>
    <w:basedOn w:val="Normal"/>
    <w:link w:val="CommentTextChar"/>
    <w:uiPriority w:val="99"/>
    <w:semiHidden/>
    <w:unhideWhenUsed/>
    <w:rsid w:val="003B029C"/>
    <w:rPr>
      <w:sz w:val="20"/>
      <w:szCs w:val="20"/>
    </w:rPr>
  </w:style>
  <w:style w:type="character" w:customStyle="1" w:styleId="CommentTextChar">
    <w:name w:val="Comment Text Char"/>
    <w:basedOn w:val="DefaultParagraphFont"/>
    <w:link w:val="CommentText"/>
    <w:uiPriority w:val="99"/>
    <w:semiHidden/>
    <w:rsid w:val="003B029C"/>
    <w:rPr>
      <w:sz w:val="20"/>
      <w:szCs w:val="20"/>
    </w:rPr>
  </w:style>
  <w:style w:type="paragraph" w:styleId="CommentSubject">
    <w:name w:val="annotation subject"/>
    <w:basedOn w:val="CommentText"/>
    <w:next w:val="CommentText"/>
    <w:link w:val="CommentSubjectChar"/>
    <w:uiPriority w:val="99"/>
    <w:semiHidden/>
    <w:unhideWhenUsed/>
    <w:rsid w:val="003B029C"/>
    <w:rPr>
      <w:b/>
      <w:bCs/>
    </w:rPr>
  </w:style>
  <w:style w:type="character" w:customStyle="1" w:styleId="CommentSubjectChar">
    <w:name w:val="Comment Subject Char"/>
    <w:basedOn w:val="CommentTextChar"/>
    <w:link w:val="CommentSubject"/>
    <w:uiPriority w:val="99"/>
    <w:semiHidden/>
    <w:rsid w:val="003B02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2913">
      <w:bodyDiv w:val="1"/>
      <w:marLeft w:val="0"/>
      <w:marRight w:val="0"/>
      <w:marTop w:val="0"/>
      <w:marBottom w:val="0"/>
      <w:divBdr>
        <w:top w:val="none" w:sz="0" w:space="0" w:color="auto"/>
        <w:left w:val="none" w:sz="0" w:space="0" w:color="auto"/>
        <w:bottom w:val="none" w:sz="0" w:space="0" w:color="auto"/>
        <w:right w:val="none" w:sz="0" w:space="0" w:color="auto"/>
      </w:divBdr>
    </w:div>
    <w:div w:id="512377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FFE2C487DA248B0C76DA654D129D6" ma:contentTypeVersion="10" ma:contentTypeDescription="Create a new document." ma:contentTypeScope="" ma:versionID="e79277626a3bf02a46a5c40fbf123867">
  <xsd:schema xmlns:xsd="http://www.w3.org/2001/XMLSchema" xmlns:xs="http://www.w3.org/2001/XMLSchema" xmlns:p="http://schemas.microsoft.com/office/2006/metadata/properties" xmlns:ns3="dbfedf03-1b80-497f-96a3-0e9f767aa407" targetNamespace="http://schemas.microsoft.com/office/2006/metadata/properties" ma:root="true" ma:fieldsID="8ccdbd59049689089a3d0ab22d43f8d9" ns3:_="">
    <xsd:import namespace="dbfedf03-1b80-497f-96a3-0e9f767aa4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df03-1b80-497f-96a3-0e9f767aa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BA734-3F81-4151-B6DB-400C3D271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0B860-E127-4237-A7FC-55DB6CE41DE9}">
  <ds:schemaRefs>
    <ds:schemaRef ds:uri="http://schemas.microsoft.com/sharepoint/v3/contenttype/forms"/>
  </ds:schemaRefs>
</ds:datastoreItem>
</file>

<file path=customXml/itemProps3.xml><?xml version="1.0" encoding="utf-8"?>
<ds:datastoreItem xmlns:ds="http://schemas.openxmlformats.org/officeDocument/2006/customXml" ds:itemID="{5E469FB1-A205-48D8-8388-6FA02C2B4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df03-1b80-497f-96a3-0e9f767a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 Jacobs</dc:creator>
  <cp:lastModifiedBy>BouHabib, Meghan</cp:lastModifiedBy>
  <cp:revision>2</cp:revision>
  <dcterms:created xsi:type="dcterms:W3CDTF">2019-11-20T19:02:00Z</dcterms:created>
  <dcterms:modified xsi:type="dcterms:W3CDTF">2019-11-20T19:02:00Z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0x0101005DBFFE2C487DA248B0C76DA654D129D6</vt:lpwstr>
  </property>
</Properties>
</file>