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448C" w:rsidRDefault="00FF635C"/>
    <w:p w:rsidR="00070FC2" w:rsidRDefault="00070FC2"/>
    <w:p w:rsidR="00070FC2" w:rsidRDefault="00070FC2"/>
    <w:p w:rsidR="00070FC2" w:rsidRDefault="00070FC2"/>
    <w:p w:rsidR="00070FC2" w:rsidRDefault="00070FC2"/>
    <w:p w:rsidR="00070FC2" w:rsidRDefault="00070FC2"/>
    <w:p w:rsidR="00070FC2" w:rsidRDefault="00070FC2"/>
    <w:p w:rsidR="00070FC2" w:rsidRDefault="00070FC2"/>
    <w:p w:rsidR="00070FC2" w:rsidRDefault="00070FC2"/>
    <w:p w:rsidR="00070FC2" w:rsidRPr="00070FC2" w:rsidRDefault="00070FC2" w:rsidP="00070FC2">
      <w:pPr>
        <w:spacing w:after="120"/>
        <w:rPr>
          <w:rFonts w:ascii="Avenir Next Condensed" w:hAnsi="Avenir Next Condensed" w:cstheme="minorHAnsi"/>
          <w:b/>
          <w:bCs/>
          <w:color w:val="4472C4" w:themeColor="accent1"/>
        </w:rPr>
      </w:pPr>
      <w:r w:rsidRPr="00070FC2">
        <w:rPr>
          <w:rFonts w:ascii="Avenir Next Condensed" w:hAnsi="Avenir Next Condensed" w:cstheme="minorHAnsi"/>
          <w:b/>
          <w:bCs/>
          <w:color w:val="4472C4" w:themeColor="accent1"/>
        </w:rPr>
        <w:t>How Does COVID Infect Humans?</w:t>
      </w:r>
    </w:p>
    <w:p w:rsidR="00070FC2" w:rsidRPr="00070FC2" w:rsidRDefault="00070FC2">
      <w:pPr>
        <w:rPr>
          <w:rFonts w:ascii="Avenir Next Condensed" w:hAnsi="Avenir Next Condensed" w:cstheme="minorHAnsi"/>
        </w:rPr>
      </w:pPr>
      <w:r w:rsidRPr="00F42800">
        <w:rPr>
          <w:rFonts w:ascii="Avenir Next Condensed" w:hAnsi="Avenir Next Condensed" w:cstheme="minorHAnsi"/>
        </w:rPr>
        <w:t>The COVID-19 virus has a unique “spike protein” on its surface that bind to cells expressing ACE2 receptors, and facilitate</w:t>
      </w:r>
      <w:r w:rsidR="00BF3EF1">
        <w:rPr>
          <w:rFonts w:ascii="Avenir Next Condensed" w:hAnsi="Avenir Next Condensed" w:cstheme="minorHAnsi"/>
        </w:rPr>
        <w:t>s</w:t>
      </w:r>
      <w:r w:rsidRPr="00F42800">
        <w:rPr>
          <w:rFonts w:ascii="Avenir Next Condensed" w:hAnsi="Avenir Next Condensed" w:cstheme="minorHAnsi"/>
        </w:rPr>
        <w:t xml:space="preserve"> the virus entering the cell. The spike protein does not cause illness; it only helps the virus enter other cells. Once inside the cell, the virus hijacks the cell’s machinery to replicate itself.  When it has made enough copies, the virus bursts the cell and the copies are released to invade other nearby cells in the body, spreading the infection. </w:t>
      </w:r>
    </w:p>
    <w:p w:rsidR="00070FC2" w:rsidRDefault="00070FC2"/>
    <w:p w:rsidR="00070FC2" w:rsidRDefault="00070FC2" w:rsidP="00070FC2">
      <w:pPr>
        <w:spacing w:after="120"/>
        <w:rPr>
          <w:rFonts w:ascii="Avenir Next Condensed" w:hAnsi="Avenir Next Condensed" w:cstheme="minorHAnsi"/>
          <w:b/>
          <w:bCs/>
          <w:color w:val="4472C4" w:themeColor="accent1"/>
        </w:rPr>
      </w:pPr>
      <w:r w:rsidRPr="00070FC2">
        <w:rPr>
          <w:rFonts w:ascii="Avenir Next Condensed" w:hAnsi="Avenir Next Condensed" w:cstheme="minorHAnsi"/>
          <w:b/>
          <w:bCs/>
          <w:color w:val="4472C4" w:themeColor="accent1"/>
        </w:rPr>
        <w:t>How does the vaccine work?</w:t>
      </w:r>
    </w:p>
    <w:p w:rsidR="00070FC2" w:rsidRDefault="00070FC2" w:rsidP="00070FC2">
      <w:pPr>
        <w:rPr>
          <w:rFonts w:ascii="Avenir Next Condensed" w:hAnsi="Avenir Next Condensed" w:cstheme="minorHAnsi"/>
        </w:rPr>
      </w:pPr>
      <w:r w:rsidRPr="00F42800">
        <w:rPr>
          <w:rFonts w:ascii="Avenir Next Condensed" w:hAnsi="Avenir Next Condensed" w:cstheme="minorHAnsi"/>
        </w:rPr>
        <w:t xml:space="preserve">The </w:t>
      </w:r>
      <w:r w:rsidR="00BF3EF1">
        <w:rPr>
          <w:rFonts w:ascii="Avenir Next Condensed" w:hAnsi="Avenir Next Condensed" w:cstheme="minorHAnsi"/>
        </w:rPr>
        <w:t xml:space="preserve">COVID-19 </w:t>
      </w:r>
      <w:r w:rsidRPr="00F42800">
        <w:rPr>
          <w:rFonts w:ascii="Avenir Next Condensed" w:hAnsi="Avenir Next Condensed" w:cstheme="minorHAnsi"/>
        </w:rPr>
        <w:t>vaccines contain viral mRNA that “write” the spike protein without replicating the rest of the virus. The spike protein on its own is harmless; it is also unique to the COVID-19 virus. When this mRNA is taken up by human cells, the cells use their own ribosomes to make copies of the spike protein. The</w:t>
      </w:r>
      <w:r w:rsidR="00BF3EF1">
        <w:rPr>
          <w:rFonts w:ascii="Avenir Next Condensed" w:hAnsi="Avenir Next Condensed" w:cstheme="minorHAnsi"/>
        </w:rPr>
        <w:t>se</w:t>
      </w:r>
      <w:r w:rsidRPr="00F42800">
        <w:rPr>
          <w:rFonts w:ascii="Avenir Next Condensed" w:hAnsi="Avenir Next Condensed" w:cstheme="minorHAnsi"/>
        </w:rPr>
        <w:t xml:space="preserve"> spike proteins are released into the body, triggering the body to create antibodies and immune cells against them. The resulting immune cells and antibodies can then destroy viral particles </w:t>
      </w:r>
      <w:r w:rsidR="00BF3EF1">
        <w:rPr>
          <w:rFonts w:ascii="Avenir Next Condensed" w:hAnsi="Avenir Next Condensed" w:cstheme="minorHAnsi"/>
        </w:rPr>
        <w:t>(</w:t>
      </w:r>
      <w:r w:rsidRPr="00F42800">
        <w:rPr>
          <w:rFonts w:ascii="Avenir Next Condensed" w:hAnsi="Avenir Next Condensed" w:cstheme="minorHAnsi"/>
        </w:rPr>
        <w:t xml:space="preserve">or infected cells </w:t>
      </w:r>
      <w:r w:rsidR="00BF3EF1">
        <w:rPr>
          <w:rFonts w:ascii="Avenir Next Condensed" w:hAnsi="Avenir Next Condensed" w:cstheme="minorHAnsi"/>
        </w:rPr>
        <w:t>with</w:t>
      </w:r>
      <w:r w:rsidRPr="00F42800">
        <w:rPr>
          <w:rFonts w:ascii="Avenir Next Condensed" w:hAnsi="Avenir Next Condensed" w:cstheme="minorHAnsi"/>
        </w:rPr>
        <w:t xml:space="preserve"> spike proteins</w:t>
      </w:r>
      <w:r w:rsidR="00BF3EF1">
        <w:rPr>
          <w:rFonts w:ascii="Avenir Next Condensed" w:hAnsi="Avenir Next Condensed" w:cstheme="minorHAnsi"/>
        </w:rPr>
        <w:t xml:space="preserve"> attached)</w:t>
      </w:r>
      <w:r w:rsidRPr="00F42800">
        <w:rPr>
          <w:rFonts w:ascii="Avenir Next Condensed" w:hAnsi="Avenir Next Condensed" w:cstheme="minorHAnsi"/>
        </w:rPr>
        <w:t xml:space="preserve"> if the body is exposed to COVID-19 infection</w:t>
      </w:r>
      <w:r w:rsidR="00BF3EF1">
        <w:rPr>
          <w:rFonts w:ascii="Avenir Next Condensed" w:hAnsi="Avenir Next Condensed" w:cstheme="minorHAnsi"/>
        </w:rPr>
        <w:t xml:space="preserve">. This </w:t>
      </w:r>
      <w:proofErr w:type="spellStart"/>
      <w:r w:rsidRPr="00F42800">
        <w:rPr>
          <w:rFonts w:ascii="Avenir Next Condensed" w:hAnsi="Avenir Next Condensed" w:cstheme="minorHAnsi"/>
        </w:rPr>
        <w:t>stop</w:t>
      </w:r>
      <w:r w:rsidR="00BF3EF1">
        <w:rPr>
          <w:rFonts w:ascii="Avenir Next Condensed" w:hAnsi="Avenir Next Condensed" w:cstheme="minorHAnsi"/>
        </w:rPr>
        <w:t>s</w:t>
      </w:r>
      <w:proofErr w:type="spellEnd"/>
      <w:r w:rsidRPr="00F42800">
        <w:rPr>
          <w:rFonts w:ascii="Avenir Next Condensed" w:hAnsi="Avenir Next Condensed" w:cstheme="minorHAnsi"/>
        </w:rPr>
        <w:t xml:space="preserve"> the spread of the infection to nearby cells.</w:t>
      </w:r>
    </w:p>
    <w:p w:rsidR="00070FC2" w:rsidRPr="00070FC2" w:rsidRDefault="00070FC2" w:rsidP="00070FC2">
      <w:pPr>
        <w:rPr>
          <w:rFonts w:ascii="Avenir Next Condensed" w:hAnsi="Avenir Next Condensed" w:cstheme="minorHAnsi"/>
          <w:b/>
          <w:bCs/>
        </w:rPr>
      </w:pPr>
    </w:p>
    <w:p w:rsidR="00070FC2" w:rsidRPr="00070FC2" w:rsidRDefault="00070FC2" w:rsidP="00070FC2">
      <w:pPr>
        <w:spacing w:after="120"/>
        <w:rPr>
          <w:rFonts w:ascii="Avenir Next Condensed" w:hAnsi="Avenir Next Condensed" w:cstheme="minorHAnsi"/>
          <w:b/>
          <w:bCs/>
          <w:color w:val="4472C4" w:themeColor="accent1"/>
        </w:rPr>
      </w:pPr>
      <w:r w:rsidRPr="00070FC2">
        <w:rPr>
          <w:rFonts w:ascii="Avenir Next Condensed" w:hAnsi="Avenir Next Condensed" w:cstheme="minorHAnsi"/>
          <w:b/>
          <w:bCs/>
          <w:color w:val="4472C4" w:themeColor="accent1"/>
        </w:rPr>
        <w:t>Is the COVID-19 vaccine effective at preventing disease and transmission?</w:t>
      </w:r>
    </w:p>
    <w:p w:rsidR="00070FC2" w:rsidRPr="00F42800" w:rsidRDefault="00070FC2" w:rsidP="00070FC2">
      <w:pPr>
        <w:rPr>
          <w:rFonts w:ascii="Avenir Next Condensed" w:hAnsi="Avenir Next Condensed" w:cstheme="minorHAnsi"/>
        </w:rPr>
      </w:pPr>
      <w:r w:rsidRPr="00F42800">
        <w:rPr>
          <w:rFonts w:ascii="Avenir Next Condensed" w:hAnsi="Avenir Next Condensed" w:cstheme="minorHAnsi"/>
        </w:rPr>
        <w:t xml:space="preserve">Yes. In the </w:t>
      </w:r>
      <w:proofErr w:type="spellStart"/>
      <w:r w:rsidRPr="00F42800">
        <w:rPr>
          <w:rFonts w:ascii="Avenir Next Condensed" w:hAnsi="Avenir Next Condensed" w:cstheme="minorHAnsi"/>
        </w:rPr>
        <w:t>Modern</w:t>
      </w:r>
      <w:r w:rsidR="00BF3EF1">
        <w:rPr>
          <w:rFonts w:ascii="Avenir Next Condensed" w:hAnsi="Avenir Next Condensed" w:cstheme="minorHAnsi"/>
        </w:rPr>
        <w:t>a</w:t>
      </w:r>
      <w:proofErr w:type="spellEnd"/>
      <w:r w:rsidR="00BF3EF1">
        <w:rPr>
          <w:rFonts w:ascii="Avenir Next Condensed" w:hAnsi="Avenir Next Condensed" w:cstheme="minorHAnsi"/>
        </w:rPr>
        <w:t xml:space="preserve"> vaccine</w:t>
      </w:r>
      <w:r w:rsidRPr="00F42800">
        <w:rPr>
          <w:rFonts w:ascii="Avenir Next Condensed" w:hAnsi="Avenir Next Condensed" w:cstheme="minorHAnsi"/>
        </w:rPr>
        <w:t xml:space="preserve"> trial, over 30,000 volunteers ages 12 or older were vaccinated with two doses, 28 days apart</w:t>
      </w:r>
      <w:r w:rsidR="00BF3EF1">
        <w:rPr>
          <w:rFonts w:ascii="Avenir Next Condensed" w:hAnsi="Avenir Next Condensed" w:cstheme="minorHAnsi"/>
        </w:rPr>
        <w:t>, of either the vaccine or a placebo</w:t>
      </w:r>
      <w:r w:rsidRPr="00F42800">
        <w:rPr>
          <w:rFonts w:ascii="Avenir Next Condensed" w:hAnsi="Avenir Next Condensed" w:cstheme="minorHAnsi"/>
        </w:rPr>
        <w:t>. 7000 of the volunteers were over age 65, 42% were in medically high</w:t>
      </w:r>
      <w:r w:rsidR="00F07CD6">
        <w:rPr>
          <w:rFonts w:ascii="Avenir Next Condensed" w:hAnsi="Avenir Next Condensed" w:cstheme="minorHAnsi"/>
        </w:rPr>
        <w:t>-</w:t>
      </w:r>
      <w:r w:rsidRPr="00F42800">
        <w:rPr>
          <w:rFonts w:ascii="Avenir Next Condensed" w:hAnsi="Avenir Next Condensed" w:cstheme="minorHAnsi"/>
        </w:rPr>
        <w:t xml:space="preserve">risk populations (co-infection with HIV, </w:t>
      </w:r>
      <w:proofErr w:type="spellStart"/>
      <w:r w:rsidRPr="00F42800">
        <w:rPr>
          <w:rFonts w:ascii="Avenir Next Condensed" w:hAnsi="Avenir Next Condensed" w:cstheme="minorHAnsi"/>
        </w:rPr>
        <w:t>HepB</w:t>
      </w:r>
      <w:proofErr w:type="spellEnd"/>
      <w:r w:rsidRPr="00F42800">
        <w:rPr>
          <w:rFonts w:ascii="Avenir Next Condensed" w:hAnsi="Avenir Next Condensed" w:cstheme="minorHAnsi"/>
        </w:rPr>
        <w:t xml:space="preserve">, or </w:t>
      </w:r>
      <w:proofErr w:type="spellStart"/>
      <w:r w:rsidRPr="00F42800">
        <w:rPr>
          <w:rFonts w:ascii="Avenir Next Condensed" w:hAnsi="Avenir Next Condensed" w:cstheme="minorHAnsi"/>
        </w:rPr>
        <w:t>HepC</w:t>
      </w:r>
      <w:proofErr w:type="spellEnd"/>
      <w:r w:rsidRPr="00F42800">
        <w:rPr>
          <w:rFonts w:ascii="Avenir Next Condensed" w:hAnsi="Avenir Next Condensed" w:cstheme="minorHAnsi"/>
        </w:rPr>
        <w:t>, or diagnosis of diabetes), and 28% were from communities of col</w:t>
      </w:r>
      <w:r w:rsidR="00BF3EF1">
        <w:rPr>
          <w:rFonts w:ascii="Avenir Next Condensed" w:hAnsi="Avenir Next Condensed" w:cstheme="minorHAnsi"/>
        </w:rPr>
        <w:t>or</w:t>
      </w:r>
      <w:r w:rsidRPr="00F42800">
        <w:rPr>
          <w:rFonts w:ascii="Avenir Next Condensed" w:hAnsi="Avenir Next Condensed" w:cstheme="minorHAnsi"/>
        </w:rPr>
        <w:t xml:space="preserve">. Published results in the New England Journal of Medicine showed excellent antibody </w:t>
      </w:r>
      <w:proofErr w:type="spellStart"/>
      <w:r w:rsidRPr="00F42800">
        <w:rPr>
          <w:rFonts w:ascii="Avenir Next Condensed" w:hAnsi="Avenir Next Condensed" w:cstheme="minorHAnsi"/>
        </w:rPr>
        <w:t>titres</w:t>
      </w:r>
      <w:proofErr w:type="spellEnd"/>
      <w:r w:rsidRPr="00F42800">
        <w:rPr>
          <w:rFonts w:ascii="Avenir Next Condensed" w:hAnsi="Avenir Next Condensed" w:cstheme="minorHAnsi"/>
        </w:rPr>
        <w:t xml:space="preserve"> in the vaccinated group 90 days after the second injection. </w:t>
      </w:r>
    </w:p>
    <w:p w:rsidR="00070FC2" w:rsidRPr="00070FC2" w:rsidRDefault="00070FC2" w:rsidP="00070FC2">
      <w:pPr>
        <w:rPr>
          <w:rFonts w:ascii="Avenir Next Condensed" w:hAnsi="Avenir Next Condensed" w:cstheme="minorHAnsi"/>
          <w:b/>
          <w:bCs/>
          <w:sz w:val="10"/>
          <w:szCs w:val="10"/>
        </w:rPr>
      </w:pPr>
    </w:p>
    <w:p w:rsidR="00070FC2" w:rsidRPr="00F42800" w:rsidRDefault="00070FC2" w:rsidP="00070FC2">
      <w:pPr>
        <w:rPr>
          <w:rFonts w:ascii="Avenir Next Condensed" w:hAnsi="Avenir Next Condensed" w:cstheme="minorHAnsi"/>
        </w:rPr>
      </w:pPr>
      <w:r w:rsidRPr="00F42800">
        <w:rPr>
          <w:rFonts w:ascii="Avenir Next Condensed" w:hAnsi="Avenir Next Condensed" w:cstheme="minorHAnsi"/>
        </w:rPr>
        <w:t xml:space="preserve">In the currently available data, only 11 of &gt;14,000 vaccinated people from the </w:t>
      </w:r>
      <w:proofErr w:type="spellStart"/>
      <w:r w:rsidRPr="00F42800">
        <w:rPr>
          <w:rFonts w:ascii="Avenir Next Condensed" w:hAnsi="Avenir Next Condensed" w:cstheme="minorHAnsi"/>
        </w:rPr>
        <w:t>Moderna</w:t>
      </w:r>
      <w:proofErr w:type="spellEnd"/>
      <w:r w:rsidRPr="00F42800">
        <w:rPr>
          <w:rFonts w:ascii="Avenir Next Condensed" w:hAnsi="Avenir Next Condensed" w:cstheme="minorHAnsi"/>
        </w:rPr>
        <w:t xml:space="preserve"> trial developed symptoms of COVID-19 and tested positive by PCR during the 90 days after administration, compared with 185 of the equally sized placebo group. In addition, none of the patients in the vaccination group developed serious disease or disease long-term sequelae, as compared with 30 severe cases and one death in the placebo group. However, the investigators only tested patients who developed COVID-19 </w:t>
      </w:r>
      <w:r w:rsidRPr="00F42800">
        <w:rPr>
          <w:rFonts w:ascii="Avenir Next Condensed" w:hAnsi="Avenir Next Condensed" w:cstheme="minorHAnsi"/>
          <w:i/>
          <w:iCs/>
        </w:rPr>
        <w:t>symptoms</w:t>
      </w:r>
      <w:r w:rsidRPr="00F42800">
        <w:rPr>
          <w:rFonts w:ascii="Avenir Next Condensed" w:hAnsi="Avenir Next Condensed" w:cstheme="minorHAnsi"/>
        </w:rPr>
        <w:t xml:space="preserve">; “silent infections” were not investigated. Therefore, we cannot say that the COVID-19 vaccine will stop you from contracting the virus. This is similar to influenza vaccination. </w:t>
      </w:r>
    </w:p>
    <w:p w:rsidR="00070FC2" w:rsidRDefault="00070FC2"/>
    <w:p w:rsidR="00070FC2" w:rsidRDefault="00B758C5">
      <w:r>
        <w:rPr>
          <w:noProof/>
        </w:rPr>
        <mc:AlternateContent>
          <mc:Choice Requires="wps">
            <w:drawing>
              <wp:anchor distT="0" distB="0" distL="114300" distR="114300" simplePos="0" relativeHeight="251665408" behindDoc="0" locked="0" layoutInCell="1" allowOverlap="1" wp14:anchorId="1A799F59" wp14:editId="46E2EC5A">
                <wp:simplePos x="0" y="0"/>
                <wp:positionH relativeFrom="column">
                  <wp:posOffset>2391382</wp:posOffset>
                </wp:positionH>
                <wp:positionV relativeFrom="paragraph">
                  <wp:posOffset>186690</wp:posOffset>
                </wp:positionV>
                <wp:extent cx="1235710" cy="29083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35710" cy="290830"/>
                        </a:xfrm>
                        <a:prstGeom prst="rect">
                          <a:avLst/>
                        </a:prstGeom>
                        <a:noFill/>
                        <a:ln w="6350">
                          <a:noFill/>
                        </a:ln>
                      </wps:spPr>
                      <wps:txbx>
                        <w:txbxContent>
                          <w:p w:rsidR="00B758C5" w:rsidRPr="00B758C5" w:rsidRDefault="00B758C5" w:rsidP="00B758C5">
                            <w:pPr>
                              <w:jc w:val="center"/>
                              <w:rPr>
                                <w:rFonts w:ascii="Avenir Next Condensed" w:hAnsi="Avenir Next Condensed"/>
                              </w:rPr>
                            </w:pPr>
                            <w:r w:rsidRPr="00B758C5">
                              <w:rPr>
                                <w:rFonts w:ascii="Avenir Next Condensed" w:hAnsi="Avenir Next Condensed"/>
                              </w:rPr>
                              <w:t>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799F59" id="_x0000_t202" coordsize="21600,21600" o:spt="202" path="m,l,21600r21600,l21600,xe">
                <v:stroke joinstyle="miter"/>
                <v:path gradientshapeok="t" o:connecttype="rect"/>
              </v:shapetype>
              <v:shape id="Text Box 9" o:spid="_x0000_s1026" type="#_x0000_t202" style="position:absolute;margin-left:188.3pt;margin-top:14.7pt;width:97.3pt;height:22.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" filled="f" stroked="f" strokeweight=".5pt">
                <v:textbox>
                  <w:txbxContent>
                    <w:p w:rsidR="00B758C5" w:rsidRPr="00B758C5" w:rsidRDefault="00B758C5" w:rsidP="00B758C5">
                      <w:pPr>
                        <w:jc w:val="center"/>
                        <w:rPr>
                          <w:rFonts w:ascii="Avenir Next Condensed" w:hAnsi="Avenir Next Condensed"/>
                        </w:rPr>
                      </w:pPr>
                      <w:r w:rsidRPr="00B758C5">
                        <w:rPr>
                          <w:rFonts w:ascii="Avenir Next Condensed" w:hAnsi="Avenir Next Condensed"/>
                        </w:rPr>
                        <w:t>Page 1</w:t>
                      </w:r>
                    </w:p>
                  </w:txbxContent>
                </v:textbox>
              </v:shape>
            </w:pict>
          </mc:Fallback>
        </mc:AlternateContent>
      </w:r>
    </w:p>
    <w:p w:rsidR="00070FC2" w:rsidRDefault="00070FC2"/>
    <w:p w:rsidR="00070FC2" w:rsidRDefault="00070FC2"/>
    <w:p w:rsidR="00070FC2" w:rsidRDefault="00070FC2"/>
    <w:p w:rsidR="00070FC2" w:rsidRDefault="00070FC2"/>
    <w:p w:rsidR="00070FC2" w:rsidRDefault="00070FC2"/>
    <w:p w:rsidR="00070FC2" w:rsidRDefault="00070FC2"/>
    <w:p w:rsidR="00070FC2" w:rsidRDefault="00070FC2"/>
    <w:p w:rsidR="00070FC2" w:rsidRDefault="00070FC2"/>
    <w:p w:rsidR="00070FC2" w:rsidRDefault="00070FC2" w:rsidP="00B758C5">
      <w:pPr>
        <w:jc w:val="center"/>
      </w:pPr>
    </w:p>
    <w:p w:rsidR="00070FC2" w:rsidRDefault="00070FC2"/>
    <w:p w:rsidR="00F07CD6" w:rsidRDefault="00F07CD6"/>
    <w:p w:rsidR="00070FC2" w:rsidRPr="00070FC2" w:rsidRDefault="00070FC2" w:rsidP="00070FC2">
      <w:pPr>
        <w:spacing w:after="120"/>
        <w:rPr>
          <w:rFonts w:ascii="Avenir Next Condensed" w:hAnsi="Avenir Next Condensed" w:cstheme="minorHAnsi"/>
          <w:b/>
          <w:bCs/>
          <w:color w:val="4472C4" w:themeColor="accent1"/>
        </w:rPr>
      </w:pPr>
      <w:r w:rsidRPr="00070FC2">
        <w:rPr>
          <w:rFonts w:ascii="Avenir Next Condensed" w:hAnsi="Avenir Next Condensed" w:cstheme="minorHAnsi"/>
          <w:b/>
          <w:bCs/>
          <w:color w:val="4472C4" w:themeColor="accent1"/>
        </w:rPr>
        <w:t>How did this vaccine development differ from typical vaccine development &amp; approval?</w:t>
      </w:r>
    </w:p>
    <w:p w:rsidR="00070FC2" w:rsidRPr="00F42800" w:rsidRDefault="00070FC2" w:rsidP="00070FC2">
      <w:pPr>
        <w:rPr>
          <w:rFonts w:ascii="Avenir Next Condensed" w:hAnsi="Avenir Next Condensed" w:cstheme="minorHAnsi"/>
        </w:rPr>
      </w:pPr>
      <w:r w:rsidRPr="00F42800">
        <w:rPr>
          <w:rFonts w:ascii="Avenir Next Condensed" w:hAnsi="Avenir Next Condensed" w:cstheme="minorHAnsi"/>
        </w:rPr>
        <w:t xml:space="preserve">Development of the COVID-19 vaccines was done under a program established in 2001 specifically to deal with public health emergencies. This </w:t>
      </w:r>
      <w:r w:rsidR="00B92BA8">
        <w:rPr>
          <w:rFonts w:ascii="Avenir Next Condensed" w:hAnsi="Avenir Next Condensed" w:cstheme="minorHAnsi"/>
        </w:rPr>
        <w:t xml:space="preserve">Emergency Use Authorization (EUA) </w:t>
      </w:r>
      <w:r w:rsidRPr="00F42800">
        <w:rPr>
          <w:rFonts w:ascii="Avenir Next Condensed" w:hAnsi="Avenir Next Condensed" w:cstheme="minorHAnsi"/>
        </w:rPr>
        <w:t>process is closely monitored for safety by the FDA. No steps were skipped as compared to typical vaccine development. However, the federal government and private investors provided capital funds to the vaccine companies so that they could hire more scientists and recruiters to perform the steps faster – increasing the speed of recruitment, data analysis, etc. In addition, the companies were allowed to combine their Phase II trial (which measure antibody levels after vaccination without measuring clinical disease) and Phase III trials (to study development of disease in the vaccinated patients). The safety monitoring was the same as in the typical vaccine development process.</w:t>
      </w:r>
    </w:p>
    <w:p w:rsidR="00070FC2" w:rsidRPr="00070FC2" w:rsidRDefault="00070FC2" w:rsidP="00070FC2">
      <w:pPr>
        <w:rPr>
          <w:rFonts w:ascii="Avenir Next Condensed" w:hAnsi="Avenir Next Condensed" w:cstheme="minorHAnsi"/>
          <w:sz w:val="10"/>
          <w:szCs w:val="10"/>
        </w:rPr>
      </w:pPr>
    </w:p>
    <w:p w:rsidR="00070FC2" w:rsidRPr="00F42800" w:rsidRDefault="00070FC2" w:rsidP="00070FC2">
      <w:pPr>
        <w:rPr>
          <w:rFonts w:ascii="Avenir Next Condensed" w:hAnsi="Avenir Next Condensed" w:cstheme="minorHAnsi"/>
        </w:rPr>
      </w:pPr>
      <w:r w:rsidRPr="00F42800">
        <w:rPr>
          <w:rFonts w:ascii="Avenir Next Condensed" w:hAnsi="Avenir Next Condensed" w:cstheme="minorHAnsi"/>
        </w:rPr>
        <w:t xml:space="preserve">One additional difference is that the EUA </w:t>
      </w:r>
      <w:r w:rsidR="00B92BA8">
        <w:rPr>
          <w:rFonts w:ascii="Avenir Next Condensed" w:hAnsi="Avenir Next Condensed" w:cstheme="minorHAnsi"/>
        </w:rPr>
        <w:t>process allowed approval of</w:t>
      </w:r>
      <w:r w:rsidRPr="00F42800">
        <w:rPr>
          <w:rFonts w:ascii="Avenir Next Condensed" w:hAnsi="Avenir Next Condensed" w:cstheme="minorHAnsi"/>
        </w:rPr>
        <w:t xml:space="preserve"> the vaccine after only 3 months follow-up, instead of the typical 6 months. However, both </w:t>
      </w:r>
      <w:proofErr w:type="spellStart"/>
      <w:r w:rsidRPr="00F42800">
        <w:rPr>
          <w:rFonts w:ascii="Avenir Next Condensed" w:hAnsi="Avenir Next Condensed" w:cstheme="minorHAnsi"/>
        </w:rPr>
        <w:t>Moderna</w:t>
      </w:r>
      <w:proofErr w:type="spellEnd"/>
      <w:r w:rsidRPr="00F42800">
        <w:rPr>
          <w:rFonts w:ascii="Avenir Next Condensed" w:hAnsi="Avenir Next Condensed" w:cstheme="minorHAnsi"/>
        </w:rPr>
        <w:t xml:space="preserve"> &amp; Pfizer started enrolling candidates in late July (the injection of capital from Operation Warp Speed allowed these two companies to recruit &gt;70,000 subjects in just 3 months, rather than the usual 1-3 years that it may take to recruit enough subjects). Thus, they will be able to apply for full approval this spring. </w:t>
      </w:r>
    </w:p>
    <w:p w:rsidR="00070FC2" w:rsidRPr="00070FC2" w:rsidRDefault="00070FC2" w:rsidP="00070FC2">
      <w:pPr>
        <w:rPr>
          <w:rFonts w:ascii="Avenir Next Condensed" w:hAnsi="Avenir Next Condensed" w:cstheme="minorHAnsi"/>
          <w:sz w:val="10"/>
          <w:szCs w:val="10"/>
        </w:rPr>
      </w:pPr>
    </w:p>
    <w:p w:rsidR="00070FC2" w:rsidRPr="00F42800" w:rsidRDefault="00070FC2" w:rsidP="00070FC2">
      <w:pPr>
        <w:rPr>
          <w:rFonts w:ascii="Avenir Next Condensed" w:hAnsi="Avenir Next Condensed" w:cstheme="minorHAnsi"/>
        </w:rPr>
      </w:pPr>
      <w:r w:rsidRPr="00F42800">
        <w:rPr>
          <w:rFonts w:ascii="Avenir Next Condensed" w:hAnsi="Avenir Next Condensed" w:cstheme="minorHAnsi"/>
        </w:rPr>
        <w:t xml:space="preserve">Remember that vaccine approval does not end the monitoring of vaccine safety. The FDA and CDC have operated the Vaccine Adverse Event Reporting System (VAERS) since 1990, soliciting reports from the public and from healthcare providers of any possible adverse events related to vaccine administration. Of the tens of millions of vaccine doses administered each year, approximately 30,000 events are reported to the VAERS and are investigated by the CDC. The vast majority (nearly 90%) of these events are minor reactions. </w:t>
      </w:r>
    </w:p>
    <w:p w:rsidR="00F07CD6" w:rsidRPr="00F42800" w:rsidRDefault="00F07CD6" w:rsidP="00070FC2">
      <w:pPr>
        <w:rPr>
          <w:rFonts w:ascii="Avenir Next Condensed" w:hAnsi="Avenir Next Condensed" w:cstheme="minorHAnsi"/>
          <w:b/>
          <w:bCs/>
        </w:rPr>
      </w:pPr>
    </w:p>
    <w:p w:rsidR="00070FC2" w:rsidRPr="00070FC2" w:rsidRDefault="00070FC2" w:rsidP="00070FC2">
      <w:pPr>
        <w:spacing w:after="120"/>
        <w:rPr>
          <w:rFonts w:ascii="Avenir Next Condensed" w:hAnsi="Avenir Next Condensed" w:cstheme="minorHAnsi"/>
          <w:b/>
          <w:bCs/>
          <w:color w:val="4472C4" w:themeColor="accent1"/>
        </w:rPr>
      </w:pPr>
      <w:r w:rsidRPr="00070FC2">
        <w:rPr>
          <w:rFonts w:ascii="Avenir Next Condensed" w:hAnsi="Avenir Next Condensed" w:cstheme="minorHAnsi"/>
          <w:b/>
          <w:bCs/>
          <w:color w:val="4472C4" w:themeColor="accent1"/>
        </w:rPr>
        <w:t>If I get vaccinated, do I still need to wear PPE?</w:t>
      </w:r>
    </w:p>
    <w:p w:rsidR="00070FC2" w:rsidRPr="00F42800" w:rsidRDefault="00070FC2" w:rsidP="00070FC2">
      <w:pPr>
        <w:rPr>
          <w:rFonts w:ascii="Avenir Next Condensed" w:hAnsi="Avenir Next Condensed" w:cstheme="minorHAnsi"/>
        </w:rPr>
      </w:pPr>
      <w:r w:rsidRPr="00F42800">
        <w:rPr>
          <w:rFonts w:ascii="Avenir Next Condensed" w:hAnsi="Avenir Next Condensed" w:cstheme="minorHAnsi"/>
        </w:rPr>
        <w:t xml:space="preserve">PLEASE continue to follow PPE guidance using eye protection, face masks, gloves, frequent hand sanitizing, cleaning procedures for equipment, and follow department specific and local policies. We will need time to understand the reality of how long the vaccine will </w:t>
      </w:r>
      <w:r w:rsidR="00B92BA8">
        <w:rPr>
          <w:rFonts w:ascii="Avenir Next Condensed" w:hAnsi="Avenir Next Condensed" w:cstheme="minorHAnsi"/>
        </w:rPr>
        <w:t xml:space="preserve">continue to </w:t>
      </w:r>
      <w:r w:rsidRPr="00F42800">
        <w:rPr>
          <w:rFonts w:ascii="Avenir Next Condensed" w:hAnsi="Avenir Next Condensed" w:cstheme="minorHAnsi"/>
        </w:rPr>
        <w:t>provide protection. PROTECT YOURSELF and PROTECT OTHERS!</w:t>
      </w:r>
    </w:p>
    <w:p w:rsidR="00070FC2" w:rsidRDefault="00070FC2"/>
    <w:p w:rsidR="00070FC2" w:rsidRDefault="00070FC2"/>
    <w:p w:rsidR="00070FC2" w:rsidRDefault="00070FC2"/>
    <w:p w:rsidR="00070FC2" w:rsidRDefault="00070FC2"/>
    <w:p w:rsidR="00070FC2" w:rsidRDefault="00B758C5">
      <w:r>
        <w:rPr>
          <w:noProof/>
        </w:rPr>
        <mc:AlternateContent>
          <mc:Choice Requires="wps">
            <w:drawing>
              <wp:anchor distT="0" distB="0" distL="114300" distR="114300" simplePos="0" relativeHeight="251659264" behindDoc="0" locked="0" layoutInCell="1" allowOverlap="1">
                <wp:simplePos x="0" y="0"/>
                <wp:positionH relativeFrom="column">
                  <wp:posOffset>2411604</wp:posOffset>
                </wp:positionH>
                <wp:positionV relativeFrom="paragraph">
                  <wp:posOffset>14228</wp:posOffset>
                </wp:positionV>
                <wp:extent cx="1235948" cy="341644"/>
                <wp:effectExtent l="0" t="0" r="0" b="0"/>
                <wp:wrapNone/>
                <wp:docPr id="6" name="Text Box 6"/>
                <wp:cNvGraphicFramePr/>
                <a:graphic xmlns:a="http://schemas.openxmlformats.org/drawingml/2006/main">
                  <a:graphicData uri="http://schemas.microsoft.com/office/word/2010/wordprocessingShape">
                    <wps:wsp>
                      <wps:cNvSpPr txBox="1"/>
                      <wps:spPr>
                        <a:xfrm>
                          <a:off x="0" y="0"/>
                          <a:ext cx="1235948" cy="341644"/>
                        </a:xfrm>
                        <a:prstGeom prst="rect">
                          <a:avLst/>
                        </a:prstGeom>
                        <a:noFill/>
                        <a:ln w="6350">
                          <a:noFill/>
                        </a:ln>
                      </wps:spPr>
                      <wps:txbx>
                        <w:txbxContent>
                          <w:p w:rsidR="00B758C5" w:rsidRPr="00B758C5" w:rsidRDefault="00B758C5" w:rsidP="00B758C5">
                            <w:pPr>
                              <w:jc w:val="center"/>
                              <w:rPr>
                                <w:rFonts w:ascii="Avenir Next Condensed" w:hAnsi="Avenir Next Condensed"/>
                              </w:rPr>
                            </w:pPr>
                            <w:r w:rsidRPr="00B758C5">
                              <w:rPr>
                                <w:rFonts w:ascii="Avenir Next Condensed" w:hAnsi="Avenir Next Condensed"/>
                              </w:rPr>
                              <w:t xml:space="preserve">Page </w:t>
                            </w:r>
                            <w:r>
                              <w:rPr>
                                <w:rFonts w:ascii="Avenir Next Condensed" w:hAnsi="Avenir Next Condense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189.9pt;margin-top:1.1pt;width:97.3pt;height:2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" filled="f" stroked="f" strokeweight=".5pt">
                <v:textbox>
                  <w:txbxContent>
                    <w:p w:rsidR="00B758C5" w:rsidRPr="00B758C5" w:rsidRDefault="00B758C5" w:rsidP="00B758C5">
                      <w:pPr>
                        <w:jc w:val="center"/>
                        <w:rPr>
                          <w:rFonts w:ascii="Avenir Next Condensed" w:hAnsi="Avenir Next Condensed"/>
                        </w:rPr>
                      </w:pPr>
                      <w:r w:rsidRPr="00B758C5">
                        <w:rPr>
                          <w:rFonts w:ascii="Avenir Next Condensed" w:hAnsi="Avenir Next Condensed"/>
                        </w:rPr>
                        <w:t xml:space="preserve">Page </w:t>
                      </w:r>
                      <w:r>
                        <w:rPr>
                          <w:rFonts w:ascii="Avenir Next Condensed" w:hAnsi="Avenir Next Condensed"/>
                        </w:rPr>
                        <w:t>2</w:t>
                      </w:r>
                    </w:p>
                  </w:txbxContent>
                </v:textbox>
              </v:shape>
            </w:pict>
          </mc:Fallback>
        </mc:AlternateContent>
      </w:r>
    </w:p>
    <w:p w:rsidR="00070FC2" w:rsidRDefault="00070FC2"/>
    <w:p w:rsidR="00070FC2" w:rsidRDefault="00070FC2"/>
    <w:p w:rsidR="00070FC2" w:rsidRDefault="00070FC2"/>
    <w:p w:rsidR="00070FC2" w:rsidRDefault="00070FC2"/>
    <w:p w:rsidR="00070FC2" w:rsidRDefault="00070FC2"/>
    <w:p w:rsidR="00070FC2" w:rsidRDefault="00070FC2"/>
    <w:p w:rsidR="00070FC2" w:rsidRDefault="00070FC2"/>
    <w:p w:rsidR="00070FC2" w:rsidRPr="00F07CD6" w:rsidRDefault="00070FC2" w:rsidP="00F07CD6">
      <w:pPr>
        <w:rPr>
          <w:color w:val="4472C4" w:themeColor="accent1"/>
          <w:sz w:val="10"/>
          <w:szCs w:val="10"/>
        </w:rPr>
      </w:pPr>
    </w:p>
    <w:p w:rsidR="00F07CD6" w:rsidRDefault="00F07CD6" w:rsidP="00B758C5">
      <w:pPr>
        <w:rPr>
          <w:rFonts w:ascii="Avenir Next Condensed" w:hAnsi="Avenir Next Condensed" w:cstheme="minorHAnsi"/>
          <w:b/>
          <w:bCs/>
          <w:color w:val="4472C4" w:themeColor="accent1"/>
        </w:rPr>
      </w:pPr>
    </w:p>
    <w:p w:rsidR="00F07CD6" w:rsidRPr="00F07CD6" w:rsidRDefault="00F07CD6" w:rsidP="00F07CD6">
      <w:pPr>
        <w:spacing w:after="120"/>
        <w:rPr>
          <w:rFonts w:ascii="Avenir Next Condensed" w:hAnsi="Avenir Next Condensed" w:cstheme="minorHAnsi"/>
          <w:b/>
          <w:bCs/>
          <w:color w:val="4472C4" w:themeColor="accent1"/>
        </w:rPr>
      </w:pPr>
      <w:r w:rsidRPr="00F07CD6">
        <w:rPr>
          <w:rFonts w:ascii="Avenir Next Condensed" w:hAnsi="Avenir Next Condensed" w:cstheme="minorHAnsi"/>
          <w:b/>
          <w:bCs/>
          <w:color w:val="4472C4" w:themeColor="accent1"/>
        </w:rPr>
        <w:t>What vaccine will I receive?</w:t>
      </w:r>
    </w:p>
    <w:p w:rsidR="00F07CD6" w:rsidRPr="00F42800" w:rsidRDefault="00F07CD6" w:rsidP="00F07CD6">
      <w:pPr>
        <w:rPr>
          <w:rFonts w:ascii="Avenir Next Condensed" w:hAnsi="Avenir Next Condensed" w:cstheme="minorHAnsi"/>
        </w:rPr>
      </w:pPr>
      <w:r w:rsidRPr="00F42800">
        <w:rPr>
          <w:rFonts w:ascii="Avenir Next Condensed" w:hAnsi="Avenir Next Condensed" w:cstheme="minorHAnsi"/>
        </w:rPr>
        <w:t>First responders and personnel have been designated as 1</w:t>
      </w:r>
      <w:r w:rsidRPr="00F42800">
        <w:rPr>
          <w:rFonts w:ascii="Avenir Next Condensed" w:hAnsi="Avenir Next Condensed" w:cstheme="minorHAnsi"/>
          <w:vertAlign w:val="superscript"/>
        </w:rPr>
        <w:t>st</w:t>
      </w:r>
      <w:r w:rsidRPr="00F42800">
        <w:rPr>
          <w:rFonts w:ascii="Avenir Next Condensed" w:hAnsi="Avenir Next Condensed" w:cstheme="minorHAnsi"/>
        </w:rPr>
        <w:t xml:space="preserve"> priority to receive vaccine in Phase 1 of the vaccination process. There are 2 similar vaccines that have </w:t>
      </w:r>
      <w:r w:rsidR="00B92BA8">
        <w:rPr>
          <w:rFonts w:ascii="Avenir Next Condensed" w:hAnsi="Avenir Next Condensed" w:cstheme="minorHAnsi"/>
        </w:rPr>
        <w:t xml:space="preserve">received </w:t>
      </w:r>
      <w:r w:rsidRPr="00F42800">
        <w:rPr>
          <w:rFonts w:ascii="Avenir Next Condensed" w:hAnsi="Avenir Next Condensed" w:cstheme="minorHAnsi"/>
        </w:rPr>
        <w:t xml:space="preserve">EUA by the FDA – Pfizer and </w:t>
      </w:r>
      <w:proofErr w:type="spellStart"/>
      <w:r w:rsidRPr="00F42800">
        <w:rPr>
          <w:rFonts w:ascii="Avenir Next Condensed" w:hAnsi="Avenir Next Condensed" w:cstheme="minorHAnsi"/>
        </w:rPr>
        <w:t>Moderna</w:t>
      </w:r>
      <w:proofErr w:type="spellEnd"/>
      <w:r w:rsidRPr="00F42800">
        <w:rPr>
          <w:rFonts w:ascii="Avenir Next Condensed" w:hAnsi="Avenir Next Condensed" w:cstheme="minorHAnsi"/>
        </w:rPr>
        <w:t xml:space="preserve">. Fire departments in Orange County will be receiving vaccination using the </w:t>
      </w:r>
      <w:proofErr w:type="spellStart"/>
      <w:r w:rsidRPr="00F42800">
        <w:rPr>
          <w:rFonts w:ascii="Avenir Next Condensed" w:hAnsi="Avenir Next Condensed" w:cstheme="minorHAnsi"/>
        </w:rPr>
        <w:t>Moderna</w:t>
      </w:r>
      <w:proofErr w:type="spellEnd"/>
      <w:r w:rsidRPr="00F42800">
        <w:rPr>
          <w:rFonts w:ascii="Avenir Next Condensed" w:hAnsi="Avenir Next Condensed" w:cstheme="minorHAnsi"/>
        </w:rPr>
        <w:t xml:space="preserve"> vaccine. This involves 2 injections, 28 days apart. </w:t>
      </w:r>
    </w:p>
    <w:p w:rsidR="00F07CD6" w:rsidRPr="00F07CD6" w:rsidRDefault="00F07CD6" w:rsidP="00F07CD6">
      <w:pPr>
        <w:rPr>
          <w:rFonts w:ascii="Avenir Next Condensed" w:hAnsi="Avenir Next Condensed" w:cstheme="minorHAnsi"/>
          <w:b/>
          <w:bCs/>
          <w:sz w:val="10"/>
          <w:szCs w:val="10"/>
        </w:rPr>
      </w:pPr>
    </w:p>
    <w:p w:rsidR="00F07CD6" w:rsidRDefault="00F07CD6" w:rsidP="00F07CD6">
      <w:pPr>
        <w:rPr>
          <w:rFonts w:ascii="Avenir Next Condensed" w:hAnsi="Avenir Next Condensed" w:cstheme="minorHAnsi"/>
        </w:rPr>
      </w:pPr>
      <w:proofErr w:type="spellStart"/>
      <w:r w:rsidRPr="00F42800">
        <w:rPr>
          <w:rFonts w:ascii="Avenir Next Condensed" w:hAnsi="Avenir Next Condensed" w:cstheme="minorHAnsi"/>
        </w:rPr>
        <w:t>Moderna</w:t>
      </w:r>
      <w:proofErr w:type="spellEnd"/>
      <w:r w:rsidRPr="00F42800">
        <w:rPr>
          <w:rFonts w:ascii="Avenir Next Condensed" w:hAnsi="Avenir Next Condensed" w:cstheme="minorHAnsi"/>
        </w:rPr>
        <w:t xml:space="preserve"> &amp; Pfizer have shown similar effectiveness in their trials. But they have </w:t>
      </w:r>
      <w:r w:rsidRPr="00F42800">
        <w:rPr>
          <w:rFonts w:ascii="Avenir Next Condensed" w:hAnsi="Avenir Next Condensed" w:cstheme="minorHAnsi"/>
          <w:i/>
          <w:iCs/>
        </w:rPr>
        <w:t>VERY</w:t>
      </w:r>
      <w:r w:rsidRPr="00F42800">
        <w:rPr>
          <w:rFonts w:ascii="Avenir Next Condensed" w:hAnsi="Avenir Next Condensed" w:cstheme="minorHAnsi"/>
        </w:rPr>
        <w:t xml:space="preserve"> </w:t>
      </w:r>
      <w:r w:rsidRPr="00F42800">
        <w:rPr>
          <w:rFonts w:ascii="Avenir Next Condensed" w:hAnsi="Avenir Next Condensed" w:cstheme="minorHAnsi"/>
          <w:i/>
          <w:iCs/>
        </w:rPr>
        <w:t>different</w:t>
      </w:r>
      <w:r w:rsidRPr="00F42800">
        <w:rPr>
          <w:rFonts w:ascii="Avenir Next Condensed" w:hAnsi="Avenir Next Condensed" w:cstheme="minorHAnsi"/>
        </w:rPr>
        <w:t xml:space="preserve"> storage needs, with Pfizer requiring storage at -70</w:t>
      </w:r>
      <w:r w:rsidRPr="00F42800">
        <w:rPr>
          <w:rFonts w:ascii="Avenir Next Condensed" w:hAnsi="Avenir Next Condensed" w:cstheme="minorHAnsi"/>
        </w:rPr>
        <w:sym w:font="Symbol" w:char="F0B0"/>
      </w:r>
      <w:r w:rsidRPr="00F42800">
        <w:rPr>
          <w:rFonts w:ascii="Avenir Next Condensed" w:hAnsi="Avenir Next Condensed" w:cstheme="minorHAnsi"/>
        </w:rPr>
        <w:t xml:space="preserve">C, and only remaining potent for 5 days after removal from this ultra-low storage temperature. On the other hand, the </w:t>
      </w:r>
      <w:proofErr w:type="spellStart"/>
      <w:r w:rsidRPr="00F42800">
        <w:rPr>
          <w:rFonts w:ascii="Avenir Next Condensed" w:hAnsi="Avenir Next Condensed" w:cstheme="minorHAnsi"/>
        </w:rPr>
        <w:t>Moderna</w:t>
      </w:r>
      <w:proofErr w:type="spellEnd"/>
      <w:r w:rsidRPr="00F42800">
        <w:rPr>
          <w:rFonts w:ascii="Avenir Next Condensed" w:hAnsi="Avenir Next Condensed" w:cstheme="minorHAnsi"/>
        </w:rPr>
        <w:t xml:space="preserve"> vaccine can be stored for up to 28 days in a normal refrigerator, making it more appropriate for Fire Department logistics.</w:t>
      </w:r>
    </w:p>
    <w:p w:rsidR="00F07CD6" w:rsidRPr="00F07CD6" w:rsidRDefault="00F07CD6" w:rsidP="00F07CD6">
      <w:pPr>
        <w:rPr>
          <w:rFonts w:ascii="Avenir Next Condensed" w:hAnsi="Avenir Next Condensed" w:cstheme="minorHAnsi"/>
          <w:sz w:val="20"/>
          <w:szCs w:val="20"/>
        </w:rPr>
      </w:pPr>
    </w:p>
    <w:p w:rsidR="00070FC2" w:rsidRPr="00F07CD6" w:rsidRDefault="00070FC2" w:rsidP="00F07CD6">
      <w:pPr>
        <w:spacing w:after="120"/>
        <w:rPr>
          <w:rFonts w:ascii="Avenir Next Condensed" w:hAnsi="Avenir Next Condensed" w:cstheme="minorHAnsi"/>
          <w:b/>
          <w:bCs/>
          <w:color w:val="4472C4" w:themeColor="accent1"/>
        </w:rPr>
      </w:pPr>
      <w:r w:rsidRPr="00F07CD6">
        <w:rPr>
          <w:rFonts w:ascii="Avenir Next Condensed" w:hAnsi="Avenir Next Condensed" w:cstheme="minorHAnsi"/>
          <w:b/>
          <w:bCs/>
          <w:color w:val="4472C4" w:themeColor="accent1"/>
        </w:rPr>
        <w:t>Is the COVID-19 vaccine safe?</w:t>
      </w:r>
    </w:p>
    <w:p w:rsidR="00070FC2" w:rsidRPr="00F42800" w:rsidRDefault="00070FC2" w:rsidP="00070FC2">
      <w:pPr>
        <w:rPr>
          <w:rFonts w:ascii="Avenir Next Condensed" w:hAnsi="Avenir Next Condensed" w:cstheme="minorHAnsi"/>
        </w:rPr>
      </w:pPr>
      <w:r w:rsidRPr="00F42800">
        <w:rPr>
          <w:rFonts w:ascii="Avenir Next Condensed" w:hAnsi="Avenir Next Condensed" w:cstheme="minorHAnsi"/>
        </w:rPr>
        <w:t xml:space="preserve">Reported side effects from the </w:t>
      </w:r>
      <w:proofErr w:type="spellStart"/>
      <w:r w:rsidRPr="00F42800">
        <w:rPr>
          <w:rFonts w:ascii="Avenir Next Condensed" w:hAnsi="Avenir Next Condensed" w:cstheme="minorHAnsi"/>
        </w:rPr>
        <w:t>Moderna</w:t>
      </w:r>
      <w:proofErr w:type="spellEnd"/>
      <w:r w:rsidRPr="00F42800">
        <w:rPr>
          <w:rFonts w:ascii="Avenir Next Condensed" w:hAnsi="Avenir Next Condensed" w:cstheme="minorHAnsi"/>
        </w:rPr>
        <w:t xml:space="preserve"> vaccine included arm redness at injection site, 1-2 days of mild fever (after 2</w:t>
      </w:r>
      <w:r w:rsidRPr="00F42800">
        <w:rPr>
          <w:rFonts w:ascii="Avenir Next Condensed" w:hAnsi="Avenir Next Condensed" w:cstheme="minorHAnsi"/>
          <w:vertAlign w:val="superscript"/>
        </w:rPr>
        <w:t>nd</w:t>
      </w:r>
      <w:r w:rsidRPr="00F42800">
        <w:rPr>
          <w:rFonts w:ascii="Avenir Next Condensed" w:hAnsi="Avenir Next Condensed" w:cstheme="minorHAnsi"/>
        </w:rPr>
        <w:t xml:space="preserve"> dose), mild headache, or fatigue. If you experience these or any other side effects, let your supervisor know so you can be directed on whom to contact. As the vaccinator, we will also report all side effects that you share with us to the CDC’s VAERS system.  In the </w:t>
      </w:r>
      <w:proofErr w:type="spellStart"/>
      <w:r w:rsidRPr="00F42800">
        <w:rPr>
          <w:rFonts w:ascii="Avenir Next Condensed" w:hAnsi="Avenir Next Condensed" w:cstheme="minorHAnsi"/>
        </w:rPr>
        <w:t>Moderna</w:t>
      </w:r>
      <w:proofErr w:type="spellEnd"/>
      <w:r w:rsidRPr="00F42800">
        <w:rPr>
          <w:rFonts w:ascii="Avenir Next Condensed" w:hAnsi="Avenir Next Condensed" w:cstheme="minorHAnsi"/>
        </w:rPr>
        <w:t xml:space="preserve"> trial, there were NO serious adverse events amongst the </w:t>
      </w:r>
      <w:r w:rsidR="003D13CD">
        <w:rPr>
          <w:rFonts w:ascii="Avenir Next Condensed" w:hAnsi="Avenir Next Condensed" w:cstheme="minorHAnsi"/>
        </w:rPr>
        <w:t xml:space="preserve">nearly </w:t>
      </w:r>
      <w:r w:rsidRPr="00F42800">
        <w:rPr>
          <w:rFonts w:ascii="Avenir Next Condensed" w:hAnsi="Avenir Next Condensed" w:cstheme="minorHAnsi"/>
        </w:rPr>
        <w:t xml:space="preserve">15,000 patients who received the vaccine. </w:t>
      </w:r>
    </w:p>
    <w:p w:rsidR="00070FC2" w:rsidRPr="00F07CD6" w:rsidRDefault="00070FC2" w:rsidP="00070FC2">
      <w:pPr>
        <w:rPr>
          <w:rFonts w:ascii="Avenir Next Condensed" w:hAnsi="Avenir Next Condensed" w:cstheme="minorHAnsi"/>
          <w:sz w:val="10"/>
          <w:szCs w:val="10"/>
        </w:rPr>
      </w:pPr>
      <w:r w:rsidRPr="00F42800">
        <w:rPr>
          <w:rFonts w:ascii="Avenir Next Condensed" w:hAnsi="Avenir Next Condensed" w:cstheme="minorHAnsi"/>
        </w:rPr>
        <w:t xml:space="preserve"> </w:t>
      </w:r>
    </w:p>
    <w:p w:rsidR="00070FC2" w:rsidRPr="00F42800" w:rsidRDefault="00070FC2" w:rsidP="00070FC2">
      <w:pPr>
        <w:rPr>
          <w:rFonts w:ascii="Avenir Next Condensed" w:hAnsi="Avenir Next Condensed" w:cstheme="minorHAnsi"/>
        </w:rPr>
      </w:pPr>
      <w:r w:rsidRPr="00F42800">
        <w:rPr>
          <w:rFonts w:ascii="Avenir Next Condensed" w:hAnsi="Avenir Next Condensed" w:cstheme="minorHAnsi"/>
        </w:rPr>
        <w:t>Despite misinformation that has been circulating claiming various dangers of the vaccine, and of vaccines in general, 70 years of vaccine</w:t>
      </w:r>
      <w:r w:rsidR="00C43135">
        <w:rPr>
          <w:rFonts w:ascii="Avenir Next Condensed" w:hAnsi="Avenir Next Condensed" w:cstheme="minorHAnsi"/>
        </w:rPr>
        <w:t xml:space="preserve"> experience</w:t>
      </w:r>
      <w:r w:rsidRPr="00F42800">
        <w:rPr>
          <w:rFonts w:ascii="Avenir Next Condensed" w:hAnsi="Avenir Next Condensed" w:cstheme="minorHAnsi"/>
        </w:rPr>
        <w:t xml:space="preserve"> refute this. We will try to address some of the most popular myths related to vaccine safety:</w:t>
      </w:r>
    </w:p>
    <w:p w:rsidR="00070FC2" w:rsidRPr="00F07CD6" w:rsidRDefault="00070FC2" w:rsidP="00070FC2">
      <w:pPr>
        <w:rPr>
          <w:rFonts w:ascii="Avenir Next Condensed" w:hAnsi="Avenir Next Condensed" w:cstheme="minorHAnsi"/>
          <w:sz w:val="10"/>
          <w:szCs w:val="10"/>
        </w:rPr>
      </w:pPr>
    </w:p>
    <w:p w:rsidR="00070FC2" w:rsidRPr="00F42800" w:rsidRDefault="00070FC2" w:rsidP="00070FC2">
      <w:pPr>
        <w:pStyle w:val="ListParagraph"/>
        <w:numPr>
          <w:ilvl w:val="0"/>
          <w:numId w:val="1"/>
        </w:numPr>
        <w:rPr>
          <w:rFonts w:ascii="Avenir Next Condensed" w:hAnsi="Avenir Next Condensed" w:cstheme="minorHAnsi"/>
        </w:rPr>
      </w:pPr>
      <w:r w:rsidRPr="00F42800">
        <w:rPr>
          <w:rFonts w:ascii="Avenir Next Condensed" w:eastAsiaTheme="majorEastAsia" w:hAnsi="Avenir Next Condensed" w:cstheme="minorHAnsi"/>
        </w:rPr>
        <w:t>mRNA vaccines CANNOT implant material into the human genome (DNA) or fundamentally change a human’s genetic structure</w:t>
      </w:r>
      <w:r w:rsidRPr="00F42800">
        <w:rPr>
          <w:rFonts w:ascii="Avenir Next Condensed" w:hAnsi="Avenir Next Condensed" w:cstheme="minorHAnsi"/>
        </w:rPr>
        <w:t xml:space="preserve">. The </w:t>
      </w:r>
      <w:r w:rsidRPr="00F42800">
        <w:rPr>
          <w:rFonts w:ascii="Avenir Next Condensed" w:eastAsiaTheme="minorEastAsia" w:hAnsi="Avenir Next Condensed" w:cstheme="minorHAnsi"/>
        </w:rPr>
        <w:t xml:space="preserve">mRNA does not enter the cell nucleus or contact DNA. The vaccine utilizes the cell’s normal processes to produce </w:t>
      </w:r>
      <w:r w:rsidRPr="00F42800">
        <w:rPr>
          <w:rFonts w:ascii="Avenir Next Condensed" w:eastAsiaTheme="minorEastAsia" w:hAnsi="Avenir Next Condensed" w:cstheme="minorHAnsi"/>
          <w:i/>
          <w:iCs/>
          <w:u w:val="single"/>
        </w:rPr>
        <w:t>inert</w:t>
      </w:r>
      <w:r w:rsidRPr="00F42800">
        <w:rPr>
          <w:rFonts w:ascii="Avenir Next Condensed" w:eastAsiaTheme="minorEastAsia" w:hAnsi="Avenir Next Condensed" w:cstheme="minorHAnsi"/>
        </w:rPr>
        <w:t xml:space="preserve"> proteins that mimic the virus in order to trigger the body’s immune response.  The cell that does this is then destroyed by the body’s immune system.</w:t>
      </w:r>
      <w:r w:rsidRPr="00F42800">
        <w:rPr>
          <w:rFonts w:ascii="Avenir Next Condensed" w:hAnsi="Avenir Next Condensed" w:cstheme="minorHAnsi"/>
        </w:rPr>
        <w:t xml:space="preserve"> </w:t>
      </w:r>
    </w:p>
    <w:p w:rsidR="00070FC2" w:rsidRPr="00F42800" w:rsidRDefault="00070FC2" w:rsidP="00070FC2">
      <w:pPr>
        <w:pStyle w:val="ListParagraph"/>
        <w:numPr>
          <w:ilvl w:val="0"/>
          <w:numId w:val="1"/>
        </w:numPr>
        <w:rPr>
          <w:rFonts w:ascii="Avenir Next Condensed" w:hAnsi="Avenir Next Condensed" w:cstheme="minorHAnsi"/>
        </w:rPr>
      </w:pPr>
      <w:r w:rsidRPr="00F42800">
        <w:rPr>
          <w:rFonts w:ascii="Avenir Next Condensed" w:hAnsi="Avenir Next Condensed" w:cstheme="minorHAnsi"/>
        </w:rPr>
        <w:t>The vaccine doesn’t use any live virus or live</w:t>
      </w:r>
      <w:r w:rsidRPr="00F42800">
        <w:rPr>
          <w:rFonts w:ascii="Avenir Next Condensed" w:eastAsiaTheme="minorEastAsia" w:hAnsi="Avenir Next Condensed" w:cstheme="minorHAnsi"/>
        </w:rPr>
        <w:t xml:space="preserve"> virus components</w:t>
      </w:r>
      <w:r w:rsidRPr="00F42800">
        <w:rPr>
          <w:rFonts w:ascii="Avenir Next Condensed" w:hAnsi="Avenir Next Condensed" w:cstheme="minorHAnsi"/>
        </w:rPr>
        <w:t xml:space="preserve">. </w:t>
      </w:r>
      <w:proofErr w:type="gramStart"/>
      <w:r w:rsidRPr="00F42800">
        <w:rPr>
          <w:rFonts w:ascii="Avenir Next Condensed" w:hAnsi="Avenir Next Condensed" w:cstheme="minorHAnsi"/>
        </w:rPr>
        <w:t>Thus</w:t>
      </w:r>
      <w:proofErr w:type="gramEnd"/>
      <w:r w:rsidRPr="00F42800">
        <w:rPr>
          <w:rFonts w:ascii="Avenir Next Condensed" w:hAnsi="Avenir Next Condensed" w:cstheme="minorHAnsi"/>
        </w:rPr>
        <w:t xml:space="preserve"> there is no chance for it to cause infection.</w:t>
      </w:r>
    </w:p>
    <w:p w:rsidR="00070FC2" w:rsidRPr="00F42800" w:rsidRDefault="00070FC2" w:rsidP="00070FC2">
      <w:pPr>
        <w:pStyle w:val="ListParagraph"/>
        <w:numPr>
          <w:ilvl w:val="0"/>
          <w:numId w:val="1"/>
        </w:numPr>
        <w:rPr>
          <w:rFonts w:ascii="Avenir Next Condensed" w:hAnsi="Avenir Next Condensed" w:cstheme="minorHAnsi"/>
        </w:rPr>
      </w:pPr>
      <w:r w:rsidRPr="00F42800">
        <w:rPr>
          <w:rFonts w:ascii="Avenir Next Condensed" w:hAnsi="Avenir Next Condensed" w:cstheme="minorHAnsi"/>
        </w:rPr>
        <w:t xml:space="preserve">While the COVID-19 vaccines are the first vaccines against infectious diseases that have used mRNA technology, </w:t>
      </w:r>
      <w:r w:rsidRPr="00F42800">
        <w:rPr>
          <w:rFonts w:ascii="Avenir Next Condensed" w:eastAsiaTheme="minorEastAsia" w:hAnsi="Avenir Next Condensed" w:cstheme="minorHAnsi"/>
        </w:rPr>
        <w:t xml:space="preserve">similar technology using mRNA has been used to treat other conditions, including gastric cancer and </w:t>
      </w:r>
      <w:proofErr w:type="spellStart"/>
      <w:r w:rsidRPr="00F42800">
        <w:rPr>
          <w:rFonts w:ascii="Avenir Next Condensed" w:eastAsiaTheme="minorEastAsia" w:hAnsi="Avenir Next Condensed" w:cstheme="minorHAnsi"/>
        </w:rPr>
        <w:t>hATTR</w:t>
      </w:r>
      <w:proofErr w:type="spellEnd"/>
      <w:r w:rsidRPr="00F42800">
        <w:rPr>
          <w:rFonts w:ascii="Avenir Next Condensed" w:eastAsiaTheme="minorEastAsia" w:hAnsi="Avenir Next Condensed" w:cstheme="minorHAnsi"/>
        </w:rPr>
        <w:t>, a rare debilitating human peripheral nerve disease.</w:t>
      </w:r>
    </w:p>
    <w:p w:rsidR="00F07CD6" w:rsidRPr="00F07CD6" w:rsidRDefault="00070FC2" w:rsidP="00070FC2">
      <w:pPr>
        <w:pStyle w:val="ListParagraph"/>
        <w:numPr>
          <w:ilvl w:val="0"/>
          <w:numId w:val="1"/>
        </w:numPr>
        <w:rPr>
          <w:rFonts w:ascii="Avenir Next Condensed" w:hAnsi="Avenir Next Condensed" w:cstheme="minorHAnsi"/>
        </w:rPr>
      </w:pPr>
      <w:r w:rsidRPr="00F42800">
        <w:rPr>
          <w:rFonts w:ascii="Avenir Next Condensed" w:hAnsi="Avenir Next Condensed" w:cstheme="minorHAnsi"/>
        </w:rPr>
        <w:t xml:space="preserve">As described above, the </w:t>
      </w:r>
      <w:r w:rsidRPr="00F42800">
        <w:rPr>
          <w:rFonts w:ascii="Avenir Next Condensed" w:eastAsiaTheme="minorEastAsia" w:hAnsi="Avenir Next Condensed" w:cstheme="minorHAnsi"/>
        </w:rPr>
        <w:t xml:space="preserve">incidence of side effects from any approved vaccines is </w:t>
      </w:r>
      <w:r w:rsidRPr="00F42800">
        <w:rPr>
          <w:rFonts w:ascii="Avenir Next Condensed" w:eastAsiaTheme="minorEastAsia" w:hAnsi="Avenir Next Condensed" w:cstheme="minorHAnsi"/>
          <w:i/>
          <w:iCs/>
        </w:rPr>
        <w:t>extremely</w:t>
      </w:r>
      <w:r w:rsidRPr="00F42800">
        <w:rPr>
          <w:rFonts w:ascii="Avenir Next Condensed" w:eastAsiaTheme="minorEastAsia" w:hAnsi="Avenir Next Condensed" w:cstheme="minorHAnsi"/>
        </w:rPr>
        <w:t xml:space="preserve"> low. For COVID-19, 75000 people received both doses in the 2 trials &gt;90 days ago and </w:t>
      </w:r>
      <w:r w:rsidR="00C43135">
        <w:rPr>
          <w:rFonts w:ascii="Avenir Next Condensed" w:eastAsiaTheme="minorEastAsia" w:hAnsi="Avenir Next Condensed" w:cstheme="minorHAnsi"/>
        </w:rPr>
        <w:t>few</w:t>
      </w:r>
      <w:r w:rsidRPr="00F42800">
        <w:rPr>
          <w:rFonts w:ascii="Avenir Next Condensed" w:eastAsiaTheme="minorEastAsia" w:hAnsi="Avenir Next Condensed" w:cstheme="minorHAnsi"/>
        </w:rPr>
        <w:t xml:space="preserve"> </w:t>
      </w:r>
      <w:r w:rsidR="00C43135">
        <w:rPr>
          <w:rFonts w:ascii="Avenir Next Condensed" w:eastAsiaTheme="minorEastAsia" w:hAnsi="Avenir Next Condensed" w:cstheme="minorHAnsi"/>
        </w:rPr>
        <w:t>significant</w:t>
      </w:r>
      <w:r w:rsidRPr="00F42800">
        <w:rPr>
          <w:rFonts w:ascii="Avenir Next Condensed" w:eastAsiaTheme="minorEastAsia" w:hAnsi="Avenir Next Condensed" w:cstheme="minorHAnsi"/>
        </w:rPr>
        <w:t xml:space="preserve"> side effects have occurred. </w:t>
      </w:r>
    </w:p>
    <w:p w:rsidR="00F07CD6" w:rsidRDefault="00B758C5" w:rsidP="00F07CD6">
      <w:pPr>
        <w:rPr>
          <w:rFonts w:ascii="Avenir Next Condensed" w:hAnsi="Avenir Next Condensed" w:cstheme="minorHAnsi"/>
        </w:rPr>
      </w:pPr>
      <w:r>
        <w:rPr>
          <w:noProof/>
        </w:rPr>
        <mc:AlternateContent>
          <mc:Choice Requires="wps">
            <w:drawing>
              <wp:anchor distT="0" distB="0" distL="114300" distR="114300" simplePos="0" relativeHeight="251661312" behindDoc="0" locked="0" layoutInCell="1" allowOverlap="1" wp14:anchorId="1A799F59" wp14:editId="46E2EC5A">
                <wp:simplePos x="0" y="0"/>
                <wp:positionH relativeFrom="column">
                  <wp:posOffset>2481580</wp:posOffset>
                </wp:positionH>
                <wp:positionV relativeFrom="paragraph">
                  <wp:posOffset>195594</wp:posOffset>
                </wp:positionV>
                <wp:extent cx="1235710" cy="291402"/>
                <wp:effectExtent l="0" t="0" r="0" b="0"/>
                <wp:wrapNone/>
                <wp:docPr id="7" name="Text Box 7"/>
                <wp:cNvGraphicFramePr/>
                <a:graphic xmlns:a="http://schemas.openxmlformats.org/drawingml/2006/main">
                  <a:graphicData uri="http://schemas.microsoft.com/office/word/2010/wordprocessingShape">
                    <wps:wsp>
                      <wps:cNvSpPr txBox="1"/>
                      <wps:spPr>
                        <a:xfrm>
                          <a:off x="0" y="0"/>
                          <a:ext cx="1235710" cy="291402"/>
                        </a:xfrm>
                        <a:prstGeom prst="rect">
                          <a:avLst/>
                        </a:prstGeom>
                        <a:noFill/>
                        <a:ln w="6350">
                          <a:noFill/>
                        </a:ln>
                      </wps:spPr>
                      <wps:txbx>
                        <w:txbxContent>
                          <w:p w:rsidR="00B758C5" w:rsidRPr="00B758C5" w:rsidRDefault="00B758C5" w:rsidP="00B758C5">
                            <w:pPr>
                              <w:jc w:val="center"/>
                              <w:rPr>
                                <w:rFonts w:ascii="Avenir Next Condensed" w:hAnsi="Avenir Next Condensed"/>
                              </w:rPr>
                            </w:pPr>
                            <w:r w:rsidRPr="00B758C5">
                              <w:rPr>
                                <w:rFonts w:ascii="Avenir Next Condensed" w:hAnsi="Avenir Next Condensed"/>
                              </w:rPr>
                              <w:t xml:space="preserve">Page </w:t>
                            </w:r>
                            <w:r>
                              <w:rPr>
                                <w:rFonts w:ascii="Avenir Next Condensed" w:hAnsi="Avenir Next Condense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799F59" id="Text Box 7" o:spid="_x0000_s1028" type="#_x0000_t202" style="position:absolute;margin-left:195.4pt;margin-top:15.4pt;width:97.3pt;height:22.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" filled="f" stroked="f" strokeweight=".5pt">
                <v:textbox>
                  <w:txbxContent>
                    <w:p w:rsidR="00B758C5" w:rsidRPr="00B758C5" w:rsidRDefault="00B758C5" w:rsidP="00B758C5">
                      <w:pPr>
                        <w:jc w:val="center"/>
                        <w:rPr>
                          <w:rFonts w:ascii="Avenir Next Condensed" w:hAnsi="Avenir Next Condensed"/>
                        </w:rPr>
                      </w:pPr>
                      <w:r w:rsidRPr="00B758C5">
                        <w:rPr>
                          <w:rFonts w:ascii="Avenir Next Condensed" w:hAnsi="Avenir Next Condensed"/>
                        </w:rPr>
                        <w:t xml:space="preserve">Page </w:t>
                      </w:r>
                      <w:r>
                        <w:rPr>
                          <w:rFonts w:ascii="Avenir Next Condensed" w:hAnsi="Avenir Next Condensed"/>
                        </w:rPr>
                        <w:t>3</w:t>
                      </w:r>
                    </w:p>
                  </w:txbxContent>
                </v:textbox>
              </v:shape>
            </w:pict>
          </mc:Fallback>
        </mc:AlternateContent>
      </w:r>
    </w:p>
    <w:p w:rsidR="00B758C5" w:rsidRDefault="00B758C5" w:rsidP="00F07CD6">
      <w:pPr>
        <w:rPr>
          <w:rFonts w:ascii="Avenir Next Condensed" w:hAnsi="Avenir Next Condensed" w:cstheme="minorHAnsi"/>
        </w:rPr>
      </w:pPr>
    </w:p>
    <w:p w:rsidR="00B758C5" w:rsidRDefault="00B758C5" w:rsidP="00F07CD6">
      <w:pPr>
        <w:rPr>
          <w:rFonts w:ascii="Avenir Next Condensed" w:hAnsi="Avenir Next Condensed" w:cstheme="minorHAnsi"/>
        </w:rPr>
      </w:pPr>
    </w:p>
    <w:p w:rsidR="00B758C5" w:rsidRDefault="00B758C5" w:rsidP="00F07CD6">
      <w:pPr>
        <w:rPr>
          <w:rFonts w:ascii="Avenir Next Condensed" w:hAnsi="Avenir Next Condensed" w:cstheme="minorHAnsi"/>
        </w:rPr>
      </w:pPr>
    </w:p>
    <w:p w:rsidR="00B758C5" w:rsidRDefault="00B758C5" w:rsidP="00F07CD6">
      <w:pPr>
        <w:rPr>
          <w:rFonts w:ascii="Avenir Next Condensed" w:hAnsi="Avenir Next Condensed" w:cstheme="minorHAnsi"/>
        </w:rPr>
      </w:pPr>
    </w:p>
    <w:p w:rsidR="00B758C5" w:rsidRDefault="00B758C5" w:rsidP="00F07CD6">
      <w:pPr>
        <w:rPr>
          <w:rFonts w:ascii="Avenir Next Condensed" w:hAnsi="Avenir Next Condensed" w:cstheme="minorHAnsi"/>
        </w:rPr>
      </w:pPr>
    </w:p>
    <w:p w:rsidR="00B758C5" w:rsidRDefault="00B758C5" w:rsidP="00F07CD6">
      <w:pPr>
        <w:rPr>
          <w:rFonts w:ascii="Avenir Next Condensed" w:hAnsi="Avenir Next Condensed" w:cstheme="minorHAnsi"/>
        </w:rPr>
      </w:pPr>
    </w:p>
    <w:p w:rsidR="00B758C5" w:rsidRDefault="00B758C5" w:rsidP="00F07CD6">
      <w:pPr>
        <w:rPr>
          <w:rFonts w:ascii="Avenir Next Condensed" w:hAnsi="Avenir Next Condensed" w:cstheme="minorHAnsi"/>
        </w:rPr>
      </w:pPr>
    </w:p>
    <w:p w:rsidR="00B758C5" w:rsidRDefault="00B758C5" w:rsidP="00F07CD6">
      <w:pPr>
        <w:rPr>
          <w:rFonts w:ascii="Avenir Next Condensed" w:hAnsi="Avenir Next Condensed" w:cstheme="minorHAnsi"/>
        </w:rPr>
      </w:pPr>
    </w:p>
    <w:p w:rsidR="00F07CD6" w:rsidRDefault="00F07CD6" w:rsidP="00F07CD6">
      <w:pPr>
        <w:spacing w:after="120"/>
        <w:rPr>
          <w:rFonts w:ascii="Avenir Next Condensed" w:hAnsi="Avenir Next Condensed" w:cstheme="minorHAnsi"/>
          <w:b/>
          <w:bCs/>
          <w:color w:val="4472C4" w:themeColor="accent1"/>
        </w:rPr>
      </w:pPr>
    </w:p>
    <w:p w:rsidR="00F07CD6" w:rsidRPr="00F07CD6" w:rsidRDefault="00F07CD6" w:rsidP="00F07CD6">
      <w:pPr>
        <w:spacing w:after="120"/>
        <w:rPr>
          <w:rFonts w:ascii="Avenir Next Condensed" w:hAnsi="Avenir Next Condensed" w:cstheme="minorHAnsi"/>
          <w:b/>
          <w:bCs/>
          <w:color w:val="4472C4" w:themeColor="accent1"/>
        </w:rPr>
      </w:pPr>
      <w:r w:rsidRPr="00F07CD6">
        <w:rPr>
          <w:rFonts w:ascii="Avenir Next Condensed" w:hAnsi="Avenir Next Condensed" w:cstheme="minorHAnsi"/>
          <w:b/>
          <w:bCs/>
          <w:color w:val="4472C4" w:themeColor="accent1"/>
        </w:rPr>
        <w:t>What if I develop COVID-19 symptoms after vaccination?</w:t>
      </w:r>
    </w:p>
    <w:p w:rsidR="00F07CD6" w:rsidRPr="00F42800" w:rsidRDefault="00F07CD6" w:rsidP="00F07CD6">
      <w:pPr>
        <w:rPr>
          <w:rFonts w:ascii="Avenir Next Condensed" w:hAnsi="Avenir Next Condensed" w:cstheme="minorHAnsi"/>
        </w:rPr>
      </w:pPr>
      <w:r w:rsidRPr="00F42800">
        <w:rPr>
          <w:rFonts w:ascii="Avenir Next Condensed" w:hAnsi="Avenir Next Condensed" w:cstheme="minorHAnsi"/>
        </w:rPr>
        <w:t>Since there is still a chance that you could get (and transmit) COVID-19 after vaccination, we will continue to follow our current protocol of monitoring, testing, and quarantine. This may change over time as we (and the country) get more data. Since COVID vaccination will not affect PCR or Antigen tests results, you will be asked to get testing. If you become symptomatic and test positive, it means that you have contracted the disease.</w:t>
      </w:r>
    </w:p>
    <w:p w:rsidR="00F07CD6" w:rsidRDefault="00F07CD6">
      <w:pPr>
        <w:rPr>
          <w:rFonts w:ascii="Avenir Next Condensed" w:hAnsi="Avenir Next Condensed" w:cstheme="minorHAnsi"/>
        </w:rPr>
      </w:pPr>
    </w:p>
    <w:p w:rsidR="00F07CD6" w:rsidRDefault="00F07CD6"/>
    <w:p w:rsidR="00F07CD6" w:rsidRPr="00F07CD6" w:rsidRDefault="00F07CD6" w:rsidP="00F07CD6">
      <w:pPr>
        <w:spacing w:after="120"/>
        <w:rPr>
          <w:rFonts w:ascii="Avenir Next Condensed" w:hAnsi="Avenir Next Condensed" w:cstheme="minorHAnsi"/>
          <w:b/>
          <w:bCs/>
          <w:color w:val="4472C4" w:themeColor="accent1"/>
        </w:rPr>
      </w:pPr>
      <w:r w:rsidRPr="00F07CD6">
        <w:rPr>
          <w:rFonts w:ascii="Avenir Next Condensed" w:hAnsi="Avenir Next Condensed" w:cstheme="minorHAnsi"/>
          <w:b/>
          <w:bCs/>
          <w:color w:val="4472C4" w:themeColor="accent1"/>
        </w:rPr>
        <w:t>If there are so many new and unharnessed treatments for COVID-19, why do we need a vaccine?</w:t>
      </w:r>
    </w:p>
    <w:p w:rsidR="00F07CD6" w:rsidRPr="00F42800" w:rsidRDefault="00F07CD6" w:rsidP="00F07CD6">
      <w:pPr>
        <w:rPr>
          <w:rFonts w:ascii="Avenir Next Condensed" w:hAnsi="Avenir Next Condensed" w:cstheme="minorHAnsi"/>
        </w:rPr>
      </w:pPr>
      <w:r w:rsidRPr="00F42800">
        <w:rPr>
          <w:rFonts w:ascii="Avenir Next Condensed" w:hAnsi="Avenir Next Condensed" w:cstheme="minorHAnsi"/>
        </w:rPr>
        <w:t xml:space="preserve">Unfortunately, none of the “prophylactic” treatments have shown efficacy in preventing or treating COVID-19. Even the HHS-supplied treatments </w:t>
      </w:r>
      <w:proofErr w:type="spellStart"/>
      <w:r w:rsidRPr="00F42800">
        <w:rPr>
          <w:rFonts w:ascii="Avenir Next Condensed" w:hAnsi="Avenir Next Condensed" w:cstheme="minorHAnsi"/>
        </w:rPr>
        <w:t>Remdesivir</w:t>
      </w:r>
      <w:proofErr w:type="spellEnd"/>
      <w:r w:rsidRPr="00F42800">
        <w:rPr>
          <w:rFonts w:ascii="Avenir Next Condensed" w:hAnsi="Avenir Next Condensed" w:cstheme="minorHAnsi"/>
        </w:rPr>
        <w:t xml:space="preserve"> and the monoclonal antibodies have shown questionable results and have only decreased mortality by </w:t>
      </w:r>
      <w:r w:rsidRPr="00F42800">
        <w:rPr>
          <w:rFonts w:ascii="Avenir Next Condensed" w:hAnsi="Avenir Next Condensed" w:cstheme="minorHAnsi"/>
          <w:i/>
          <w:iCs/>
        </w:rPr>
        <w:t xml:space="preserve">at most </w:t>
      </w:r>
      <w:r w:rsidRPr="00F42800">
        <w:rPr>
          <w:rFonts w:ascii="Avenir Next Condensed" w:hAnsi="Avenir Next Condensed" w:cstheme="minorHAnsi"/>
        </w:rPr>
        <w:t xml:space="preserve">&lt; 50%. Only steroids have shown statistically significant survival benefit, and this </w:t>
      </w:r>
      <w:r w:rsidR="00C43135">
        <w:rPr>
          <w:rFonts w:ascii="Avenir Next Condensed" w:hAnsi="Avenir Next Condensed" w:cstheme="minorHAnsi"/>
        </w:rPr>
        <w:t xml:space="preserve">benefit is </w:t>
      </w:r>
      <w:r w:rsidRPr="00F42800">
        <w:rPr>
          <w:rFonts w:ascii="Avenir Next Condensed" w:hAnsi="Avenir Next Condensed" w:cstheme="minorHAnsi"/>
        </w:rPr>
        <w:t xml:space="preserve">only about a 50% decrease in mortality. </w:t>
      </w:r>
    </w:p>
    <w:p w:rsidR="00F07CD6" w:rsidRPr="00F07CD6" w:rsidRDefault="00F07CD6" w:rsidP="00F07CD6">
      <w:pPr>
        <w:rPr>
          <w:rFonts w:ascii="Avenir Next Condensed" w:hAnsi="Avenir Next Condensed" w:cstheme="minorHAnsi"/>
          <w:sz w:val="10"/>
          <w:szCs w:val="10"/>
        </w:rPr>
      </w:pPr>
    </w:p>
    <w:p w:rsidR="00F07CD6" w:rsidRPr="00F42800" w:rsidRDefault="00F07CD6" w:rsidP="00F07CD6">
      <w:pPr>
        <w:rPr>
          <w:rFonts w:ascii="Avenir Next Condensed" w:hAnsi="Avenir Next Condensed" w:cstheme="minorHAnsi"/>
        </w:rPr>
      </w:pPr>
      <w:r w:rsidRPr="00F42800">
        <w:rPr>
          <w:rFonts w:ascii="Avenir Next Condensed" w:hAnsi="Avenir Next Condensed" w:cstheme="minorHAnsi"/>
        </w:rPr>
        <w:t xml:space="preserve">On the other hand, while most young and healthy people will recover from COVID-19, research indicates that as many as 1 in 3 people who contract COVID experience prolonged illness lasting more than 2 weeks, and/or a post-COVID syndrome which effects their quality of life for several months or more. In addition, there is some evidence that even minor illness from COVID-19 can increase risk of cardiac arrhythmias and sudden cardiac death in athletes and other healthy people. </w:t>
      </w:r>
    </w:p>
    <w:p w:rsidR="00F07CD6" w:rsidRDefault="00F07CD6"/>
    <w:p w:rsidR="00B758C5" w:rsidRDefault="00B758C5"/>
    <w:p w:rsidR="00B758C5" w:rsidRDefault="00B758C5"/>
    <w:p w:rsidR="00B758C5" w:rsidRDefault="00B758C5"/>
    <w:p w:rsidR="00B758C5" w:rsidRDefault="00B758C5"/>
    <w:p w:rsidR="00B758C5" w:rsidRDefault="00B758C5"/>
    <w:p w:rsidR="00B758C5" w:rsidRDefault="00B758C5"/>
    <w:p w:rsidR="00B758C5" w:rsidRDefault="00B758C5"/>
    <w:p w:rsidR="00B758C5" w:rsidRDefault="00B758C5"/>
    <w:p w:rsidR="00B758C5" w:rsidRDefault="00B758C5"/>
    <w:p w:rsidR="00B758C5" w:rsidRDefault="00B758C5"/>
    <w:p w:rsidR="00B758C5" w:rsidRDefault="00B758C5"/>
    <w:p w:rsidR="00B758C5" w:rsidRDefault="00B758C5"/>
    <w:p w:rsidR="00B758C5" w:rsidRDefault="00B758C5"/>
    <w:p w:rsidR="00B758C5" w:rsidRDefault="00B758C5">
      <w:r>
        <w:rPr>
          <w:noProof/>
        </w:rPr>
        <mc:AlternateContent>
          <mc:Choice Requires="wps">
            <w:drawing>
              <wp:anchor distT="0" distB="0" distL="114300" distR="114300" simplePos="0" relativeHeight="251663360" behindDoc="0" locked="0" layoutInCell="1" allowOverlap="1" wp14:anchorId="1A799F59" wp14:editId="46E2EC5A">
                <wp:simplePos x="0" y="0"/>
                <wp:positionH relativeFrom="column">
                  <wp:posOffset>2451735</wp:posOffset>
                </wp:positionH>
                <wp:positionV relativeFrom="paragraph">
                  <wp:posOffset>125095</wp:posOffset>
                </wp:positionV>
                <wp:extent cx="1235948" cy="341644"/>
                <wp:effectExtent l="0" t="0" r="0" b="0"/>
                <wp:wrapNone/>
                <wp:docPr id="8" name="Text Box 8"/>
                <wp:cNvGraphicFramePr/>
                <a:graphic xmlns:a="http://schemas.openxmlformats.org/drawingml/2006/main">
                  <a:graphicData uri="http://schemas.microsoft.com/office/word/2010/wordprocessingShape">
                    <wps:wsp>
                      <wps:cNvSpPr txBox="1"/>
                      <wps:spPr>
                        <a:xfrm>
                          <a:off x="0" y="0"/>
                          <a:ext cx="1235948" cy="341644"/>
                        </a:xfrm>
                        <a:prstGeom prst="rect">
                          <a:avLst/>
                        </a:prstGeom>
                        <a:noFill/>
                        <a:ln w="6350">
                          <a:noFill/>
                        </a:ln>
                      </wps:spPr>
                      <wps:txbx>
                        <w:txbxContent>
                          <w:p w:rsidR="00B758C5" w:rsidRPr="00B758C5" w:rsidRDefault="00B758C5" w:rsidP="00B758C5">
                            <w:pPr>
                              <w:jc w:val="center"/>
                              <w:rPr>
                                <w:rFonts w:ascii="Avenir Next Condensed" w:hAnsi="Avenir Next Condensed"/>
                              </w:rPr>
                            </w:pPr>
                            <w:r w:rsidRPr="00B758C5">
                              <w:rPr>
                                <w:rFonts w:ascii="Avenir Next Condensed" w:hAnsi="Avenir Next Condensed"/>
                              </w:rPr>
                              <w:t xml:space="preserve">Page </w:t>
                            </w:r>
                            <w:r>
                              <w:rPr>
                                <w:rFonts w:ascii="Avenir Next Condensed" w:hAnsi="Avenir Next Condensed"/>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799F59" id="Text Box 8" o:spid="_x0000_s1029" type="#_x0000_t202" style="position:absolute;margin-left:193.05pt;margin-top:9.85pt;width:97.3pt;height:26.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" filled="f" stroked="f" strokeweight=".5pt">
                <v:textbox>
                  <w:txbxContent>
                    <w:p w:rsidR="00B758C5" w:rsidRPr="00B758C5" w:rsidRDefault="00B758C5" w:rsidP="00B758C5">
                      <w:pPr>
                        <w:jc w:val="center"/>
                        <w:rPr>
                          <w:rFonts w:ascii="Avenir Next Condensed" w:hAnsi="Avenir Next Condensed"/>
                        </w:rPr>
                      </w:pPr>
                      <w:r w:rsidRPr="00B758C5">
                        <w:rPr>
                          <w:rFonts w:ascii="Avenir Next Condensed" w:hAnsi="Avenir Next Condensed"/>
                        </w:rPr>
                        <w:t xml:space="preserve">Page </w:t>
                      </w:r>
                      <w:r>
                        <w:rPr>
                          <w:rFonts w:ascii="Avenir Next Condensed" w:hAnsi="Avenir Next Condensed"/>
                        </w:rPr>
                        <w:t>4</w:t>
                      </w:r>
                    </w:p>
                  </w:txbxContent>
                </v:textbox>
              </v:shape>
            </w:pict>
          </mc:Fallback>
        </mc:AlternateContent>
      </w:r>
    </w:p>
    <w:p w:rsidR="00B758C5" w:rsidRDefault="00B758C5"/>
    <w:sectPr w:rsidR="00B758C5" w:rsidSect="00F07CD6">
      <w:headerReference w:type="default" r:id="rId7"/>
      <w:footerReference w:type="even" r:id="rId8"/>
      <w:footerReference w:type="default" r:id="rId9"/>
      <w:pgSz w:w="12240" w:h="15840"/>
      <w:pgMar w:top="1440"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635C" w:rsidRDefault="00FF635C" w:rsidP="00070FC2">
      <w:r>
        <w:separator/>
      </w:r>
    </w:p>
  </w:endnote>
  <w:endnote w:type="continuationSeparator" w:id="0">
    <w:p w:rsidR="00FF635C" w:rsidRDefault="00FF635C" w:rsidP="0007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9301673"/>
      <w:docPartObj>
        <w:docPartGallery w:val="Page Numbers (Bottom of Page)"/>
        <w:docPartUnique/>
      </w:docPartObj>
    </w:sdtPr>
    <w:sdtEndPr>
      <w:rPr>
        <w:rStyle w:val="PageNumber"/>
      </w:rPr>
    </w:sdtEndPr>
    <w:sdtContent>
      <w:p w:rsidR="00B758C5" w:rsidRDefault="00B758C5" w:rsidP="00896A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758C5" w:rsidRDefault="00B758C5" w:rsidP="00B7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0FC2" w:rsidRDefault="00070FC2" w:rsidP="00B758C5">
    <w:pPr>
      <w:pStyle w:val="Footer"/>
      <w:ind w:right="360"/>
    </w:pPr>
    <w:r>
      <w:rPr>
        <w:noProof/>
      </w:rPr>
      <mc:AlternateContent>
        <mc:Choice Requires="wps">
          <w:drawing>
            <wp:anchor distT="0" distB="0" distL="114300" distR="114300" simplePos="0" relativeHeight="251665408" behindDoc="0" locked="0" layoutInCell="1" allowOverlap="1">
              <wp:simplePos x="0" y="0"/>
              <wp:positionH relativeFrom="column">
                <wp:posOffset>-900752</wp:posOffset>
              </wp:positionH>
              <wp:positionV relativeFrom="paragraph">
                <wp:posOffset>-11838</wp:posOffset>
              </wp:positionV>
              <wp:extent cx="7738157" cy="668599"/>
              <wp:effectExtent l="0" t="0" r="8890" b="17780"/>
              <wp:wrapNone/>
              <wp:docPr id="5" name="Rectangle 5"/>
              <wp:cNvGraphicFramePr/>
              <a:graphic xmlns:a="http://schemas.openxmlformats.org/drawingml/2006/main">
                <a:graphicData uri="http://schemas.microsoft.com/office/word/2010/wordprocessingShape">
                  <wps:wsp>
                    <wps:cNvSpPr/>
                    <wps:spPr>
                      <a:xfrm>
                        <a:off x="0" y="0"/>
                        <a:ext cx="7738157" cy="6685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58C5" w:rsidRPr="00B758C5" w:rsidRDefault="00B758C5" w:rsidP="00B758C5">
                          <w:pPr>
                            <w:jc w:val="center"/>
                            <w:rPr>
                              <w:sz w:val="20"/>
                              <w:szCs w:val="20"/>
                            </w:rPr>
                          </w:pPr>
                          <w:r w:rsidRPr="00B758C5">
                            <w:rPr>
                              <w:sz w:val="20"/>
                              <w:szCs w:val="20"/>
                            </w:rPr>
                            <w:t>Created and Researched by: S. Schlesinger, MD</w:t>
                          </w:r>
                        </w:p>
                        <w:p w:rsidR="00B758C5" w:rsidRPr="00B758C5" w:rsidRDefault="00B758C5" w:rsidP="00B758C5">
                          <w:pPr>
                            <w:pStyle w:val="ListParagraph"/>
                            <w:jc w:val="center"/>
                            <w:rPr>
                              <w:sz w:val="20"/>
                              <w:szCs w:val="20"/>
                            </w:rPr>
                          </w:pPr>
                          <w:r w:rsidRPr="00B758C5">
                            <w:rPr>
                              <w:sz w:val="20"/>
                              <w:szCs w:val="20"/>
                            </w:rPr>
                            <w:t>NBFD 2020/202</w:t>
                          </w:r>
                          <w:r>
                            <w:rPr>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margin-left:-70.95pt;margin-top:-.95pt;width:609.3pt;height:5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" fillcolor="#4472c4 [3204]" strokecolor="#1f3763 [1604]" strokeweight="1pt">
              <v:textbox>
                <w:txbxContent>
                  <w:p w:rsidR="00B758C5" w:rsidRPr="00B758C5" w:rsidRDefault="00B758C5" w:rsidP="00B758C5">
                    <w:pPr>
                      <w:jc w:val="center"/>
                      <w:rPr>
                        <w:sz w:val="20"/>
                        <w:szCs w:val="20"/>
                      </w:rPr>
                    </w:pPr>
                    <w:r w:rsidRPr="00B758C5">
                      <w:rPr>
                        <w:sz w:val="20"/>
                        <w:szCs w:val="20"/>
                      </w:rPr>
                      <w:t>Created and Researched by: S. Schlesinger, MD</w:t>
                    </w:r>
                  </w:p>
                  <w:p w:rsidR="00B758C5" w:rsidRPr="00B758C5" w:rsidRDefault="00B758C5" w:rsidP="00B758C5">
                    <w:pPr>
                      <w:pStyle w:val="ListParagraph"/>
                      <w:jc w:val="center"/>
                      <w:rPr>
                        <w:sz w:val="20"/>
                        <w:szCs w:val="20"/>
                      </w:rPr>
                    </w:pPr>
                    <w:r w:rsidRPr="00B758C5">
                      <w:rPr>
                        <w:sz w:val="20"/>
                        <w:szCs w:val="20"/>
                      </w:rPr>
                      <w:t>NBFD 2020/202</w:t>
                    </w:r>
                    <w:r>
                      <w:rPr>
                        <w:sz w:val="20"/>
                        <w:szCs w:val="20"/>
                      </w:rPr>
                      <w:t>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635C" w:rsidRDefault="00FF635C" w:rsidP="00070FC2">
      <w:r>
        <w:separator/>
      </w:r>
    </w:p>
  </w:footnote>
  <w:footnote w:type="continuationSeparator" w:id="0">
    <w:p w:rsidR="00FF635C" w:rsidRDefault="00FF635C" w:rsidP="0007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0FC2" w:rsidRDefault="00070FC2">
    <w:pPr>
      <w:pStyle w:val="Header"/>
    </w:pPr>
    <w:r>
      <w:rPr>
        <w:noProof/>
      </w:rPr>
      <w:drawing>
        <wp:anchor distT="0" distB="0" distL="114300" distR="114300" simplePos="0" relativeHeight="251664384" behindDoc="1" locked="0" layoutInCell="1" allowOverlap="1" wp14:anchorId="1EA1EE08" wp14:editId="45357615">
          <wp:simplePos x="0" y="0"/>
          <wp:positionH relativeFrom="column">
            <wp:posOffset>-369097</wp:posOffset>
          </wp:positionH>
          <wp:positionV relativeFrom="paragraph">
            <wp:posOffset>-102718</wp:posOffset>
          </wp:positionV>
          <wp:extent cx="1541780" cy="1541780"/>
          <wp:effectExtent l="0" t="0" r="0" b="0"/>
          <wp:wrapTight wrapText="bothSides">
            <wp:wrapPolygon edited="0">
              <wp:start x="0" y="0"/>
              <wp:lineTo x="0" y="21351"/>
              <wp:lineTo x="21351" y="21351"/>
              <wp:lineTo x="21351"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1780" cy="154178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rPr>
      <mc:AlternateContent>
        <mc:Choice Requires="wps">
          <w:drawing>
            <wp:anchor distT="0" distB="0" distL="114300" distR="114300" simplePos="0" relativeHeight="251662336" behindDoc="0" locked="0" layoutInCell="1" allowOverlap="1">
              <wp:simplePos x="0" y="0"/>
              <wp:positionH relativeFrom="column">
                <wp:posOffset>-900383</wp:posOffset>
              </wp:positionH>
              <wp:positionV relativeFrom="paragraph">
                <wp:posOffset>-429895</wp:posOffset>
              </wp:positionV>
              <wp:extent cx="2606722" cy="2264959"/>
              <wp:effectExtent l="0" t="0" r="0" b="0"/>
              <wp:wrapNone/>
              <wp:docPr id="4" name="Rectangle 4"/>
              <wp:cNvGraphicFramePr/>
              <a:graphic xmlns:a="http://schemas.openxmlformats.org/drawingml/2006/main">
                <a:graphicData uri="http://schemas.microsoft.com/office/word/2010/wordprocessingShape">
                  <wps:wsp>
                    <wps:cNvSpPr/>
                    <wps:spPr>
                      <a:xfrm>
                        <a:off x="0" y="0"/>
                        <a:ext cx="2606722" cy="226495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21FA3" id="Rectangle 4" o:spid="_x0000_s1026" style="position:absolute;margin-left:-70.9pt;margin-top:-33.85pt;width:205.25pt;height:17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" fillcolor="#4472c4 [3204]" stroked="f" strokeweight="1pt"/>
          </w:pict>
        </mc:Fallback>
      </mc:AlternateContent>
    </w:r>
    <w:r>
      <w:rPr>
        <w:noProof/>
      </w:rPr>
      <w:t xml:space="preserve"> </w:t>
    </w:r>
    <w:r>
      <w:rPr>
        <w:noProof/>
      </w:rPr>
      <mc:AlternateContent>
        <mc:Choice Requires="wps">
          <w:drawing>
            <wp:anchor distT="0" distB="0" distL="114300" distR="114300" simplePos="0" relativeHeight="251661312" behindDoc="0" locked="0" layoutInCell="1" allowOverlap="1">
              <wp:simplePos x="0" y="0"/>
              <wp:positionH relativeFrom="column">
                <wp:posOffset>1704928</wp:posOffset>
              </wp:positionH>
              <wp:positionV relativeFrom="paragraph">
                <wp:posOffset>197542</wp:posOffset>
              </wp:positionV>
              <wp:extent cx="5131976" cy="914400"/>
              <wp:effectExtent l="0" t="0" r="0" b="0"/>
              <wp:wrapNone/>
              <wp:docPr id="3" name="Rectangle 3"/>
              <wp:cNvGraphicFramePr/>
              <a:graphic xmlns:a="http://schemas.openxmlformats.org/drawingml/2006/main">
                <a:graphicData uri="http://schemas.microsoft.com/office/word/2010/wordprocessingShape">
                  <wps:wsp>
                    <wps:cNvSpPr/>
                    <wps:spPr>
                      <a:xfrm>
                        <a:off x="0" y="0"/>
                        <a:ext cx="5131976"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0FC2" w:rsidRPr="00070FC2" w:rsidRDefault="00070FC2" w:rsidP="00070FC2">
                          <w:pPr>
                            <w:jc w:val="center"/>
                            <w:rPr>
                              <w:b/>
                              <w:bCs/>
                              <w:sz w:val="36"/>
                              <w:szCs w:val="36"/>
                            </w:rPr>
                          </w:pPr>
                          <w:r w:rsidRPr="00070FC2">
                            <w:rPr>
                              <w:b/>
                              <w:bCs/>
                              <w:sz w:val="36"/>
                              <w:szCs w:val="36"/>
                            </w:rPr>
                            <w:t>NEWPORT BEACH FIRE DEPARTMENT</w:t>
                          </w:r>
                          <w:r w:rsidRPr="00070FC2">
                            <w:rPr>
                              <w:b/>
                              <w:bCs/>
                              <w:sz w:val="36"/>
                              <w:szCs w:val="36"/>
                            </w:rPr>
                            <w:br/>
                            <w:t xml:space="preserve">COVID-19 </w:t>
                          </w:r>
                          <w:r w:rsidR="00F07CD6">
                            <w:rPr>
                              <w:b/>
                              <w:bCs/>
                              <w:sz w:val="36"/>
                              <w:szCs w:val="36"/>
                            </w:rPr>
                            <w:t xml:space="preserve">VACCINE </w:t>
                          </w:r>
                          <w:r w:rsidRPr="00070FC2">
                            <w:rPr>
                              <w:b/>
                              <w:bCs/>
                              <w:sz w:val="36"/>
                              <w:szCs w:val="36"/>
                            </w:rPr>
                            <w:t xml:space="preserve">FAQ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30" style="position:absolute;margin-left:134.25pt;margin-top:15.55pt;width:404.1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" fillcolor="#4472c4 [3204]" stroked="f" strokeweight="1pt">
              <v:textbox>
                <w:txbxContent>
                  <w:p w:rsidR="00070FC2" w:rsidRPr="00070FC2" w:rsidRDefault="00070FC2" w:rsidP="00070FC2">
                    <w:pPr>
                      <w:jc w:val="center"/>
                      <w:rPr>
                        <w:b/>
                        <w:bCs/>
                        <w:sz w:val="36"/>
                        <w:szCs w:val="36"/>
                      </w:rPr>
                    </w:pPr>
                    <w:r w:rsidRPr="00070FC2">
                      <w:rPr>
                        <w:b/>
                        <w:bCs/>
                        <w:sz w:val="36"/>
                        <w:szCs w:val="36"/>
                      </w:rPr>
                      <w:t>NEWPORT BEACH FIRE DEPARTMENT</w:t>
                    </w:r>
                    <w:r w:rsidRPr="00070FC2">
                      <w:rPr>
                        <w:b/>
                        <w:bCs/>
                        <w:sz w:val="36"/>
                        <w:szCs w:val="36"/>
                      </w:rPr>
                      <w:br/>
                      <w:t xml:space="preserve">COVID-19 </w:t>
                    </w:r>
                    <w:r w:rsidR="00F07CD6">
                      <w:rPr>
                        <w:b/>
                        <w:bCs/>
                        <w:sz w:val="36"/>
                        <w:szCs w:val="36"/>
                      </w:rPr>
                      <w:t xml:space="preserve">VACCINE </w:t>
                    </w:r>
                    <w:r w:rsidRPr="00070FC2">
                      <w:rPr>
                        <w:b/>
                        <w:bCs/>
                        <w:sz w:val="36"/>
                        <w:szCs w:val="36"/>
                      </w:rPr>
                      <w:t xml:space="preserve">FAQ </w:t>
                    </w:r>
                  </w:p>
                </w:txbxContent>
              </v:textbox>
            </v:rect>
          </w:pict>
        </mc:Fallback>
      </mc:AlternateConten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E7436"/>
    <w:multiLevelType w:val="hybridMultilevel"/>
    <w:tmpl w:val="E5BC12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BD70C6"/>
    <w:multiLevelType w:val="hybridMultilevel"/>
    <w:tmpl w:val="F4A049BA"/>
    <w:lvl w:ilvl="0" w:tplc="17C8AFD4">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C2"/>
    <w:rsid w:val="00070FC2"/>
    <w:rsid w:val="003D13CD"/>
    <w:rsid w:val="0049344C"/>
    <w:rsid w:val="00691545"/>
    <w:rsid w:val="0071575B"/>
    <w:rsid w:val="00933293"/>
    <w:rsid w:val="00A14E92"/>
    <w:rsid w:val="00A2190F"/>
    <w:rsid w:val="00A302C6"/>
    <w:rsid w:val="00B758C5"/>
    <w:rsid w:val="00B92BA8"/>
    <w:rsid w:val="00BF3EF1"/>
    <w:rsid w:val="00C43135"/>
    <w:rsid w:val="00DD18FF"/>
    <w:rsid w:val="00F07CD6"/>
    <w:rsid w:val="00F26F0F"/>
    <w:rsid w:val="00FF63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C47E"/>
  <w15:chartTrackingRefBased/>
  <w15:docId w15:val="{A6996AE7-E33D-524D-9253-0A7FC1C7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FC2"/>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FC2"/>
    <w:pPr>
      <w:tabs>
        <w:tab w:val="center" w:pos="4680"/>
        <w:tab w:val="right" w:pos="9360"/>
      </w:tabs>
    </w:pPr>
  </w:style>
  <w:style w:type="character" w:customStyle="1" w:styleId="HeaderChar">
    <w:name w:val="Header Char"/>
    <w:basedOn w:val="DefaultParagraphFont"/>
    <w:link w:val="Header"/>
    <w:uiPriority w:val="99"/>
    <w:rsid w:val="00070FC2"/>
  </w:style>
  <w:style w:type="paragraph" w:styleId="Footer">
    <w:name w:val="footer"/>
    <w:basedOn w:val="Normal"/>
    <w:link w:val="FooterChar"/>
    <w:uiPriority w:val="99"/>
    <w:unhideWhenUsed/>
    <w:rsid w:val="00070FC2"/>
    <w:pPr>
      <w:tabs>
        <w:tab w:val="center" w:pos="4680"/>
        <w:tab w:val="right" w:pos="9360"/>
      </w:tabs>
    </w:pPr>
  </w:style>
  <w:style w:type="character" w:customStyle="1" w:styleId="FooterChar">
    <w:name w:val="Footer Char"/>
    <w:basedOn w:val="DefaultParagraphFont"/>
    <w:link w:val="Footer"/>
    <w:uiPriority w:val="99"/>
    <w:rsid w:val="00070FC2"/>
  </w:style>
  <w:style w:type="paragraph" w:styleId="ListParagraph">
    <w:name w:val="List Paragraph"/>
    <w:basedOn w:val="Normal"/>
    <w:uiPriority w:val="34"/>
    <w:qFormat/>
    <w:rsid w:val="00070FC2"/>
    <w:pPr>
      <w:ind w:left="720"/>
      <w:contextualSpacing/>
    </w:pPr>
    <w:rPr>
      <w:rFonts w:ascii="Times New Roman" w:eastAsia="Times New Roman" w:hAnsi="Times New Roman" w:cs="Times New Roman"/>
    </w:rPr>
  </w:style>
  <w:style w:type="character" w:styleId="PageNumber">
    <w:name w:val="page number"/>
    <w:basedOn w:val="DefaultParagraphFont"/>
    <w:uiPriority w:val="99"/>
    <w:semiHidden/>
    <w:unhideWhenUsed/>
    <w:rsid w:val="00B7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Jack</dc:creator>
  <cp:keywords/>
  <dc:description/>
  <cp:lastModifiedBy>Microsoft Office User</cp:lastModifiedBy>
  <cp:revision>2</cp:revision>
  <dcterms:created xsi:type="dcterms:W3CDTF">2020-12-16T06:43:00Z</dcterms:created>
  <dcterms:modified xsi:type="dcterms:W3CDTF">2020-12-16T06:43:00Z</dcterms:modified>
</cp:coreProperties>
</file>