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27100" w14:textId="77777777" w:rsidR="002A60AA" w:rsidRPr="002A60AA" w:rsidRDefault="002A60AA" w:rsidP="002A60AA">
      <w:pPr>
        <w:spacing w:before="100" w:beforeAutospacing="1" w:after="100" w:afterAutospacing="1"/>
        <w:rPr>
          <w:rFonts w:ascii="Times New Roman" w:eastAsia="Times New Roman" w:hAnsi="Times New Roman" w:cs="Times New Roman"/>
          <w:kern w:val="0"/>
          <w14:ligatures w14:val="none"/>
        </w:rPr>
      </w:pPr>
      <w:r w:rsidRPr="002A60AA">
        <w:rPr>
          <w:rFonts w:ascii="Arial" w:eastAsia="Times New Roman" w:hAnsi="Arial" w:cs="Arial"/>
          <w:b/>
          <w:bCs/>
          <w:kern w:val="0"/>
          <w:sz w:val="20"/>
          <w:szCs w:val="20"/>
          <w14:ligatures w14:val="none"/>
        </w:rPr>
        <w:fldChar w:fldCharType="begin"/>
      </w:r>
      <w:r w:rsidRPr="002A60AA">
        <w:rPr>
          <w:rFonts w:ascii="Arial" w:eastAsia="Times New Roman" w:hAnsi="Arial" w:cs="Arial"/>
          <w:b/>
          <w:bCs/>
          <w:kern w:val="0"/>
          <w:sz w:val="20"/>
          <w:szCs w:val="20"/>
          <w14:ligatures w14:val="none"/>
        </w:rPr>
        <w:instrText xml:space="preserve"> INCLUDEPICTURE "https://meltwater-apps-production.s3.eu-west-1.amazonaws.com/uploads/images/64c2a8fef4a8e60010b2d886/blobid1_1738783296584.jpg" \* MERGEFORMATINET </w:instrText>
      </w:r>
      <w:r w:rsidRPr="002A60AA">
        <w:rPr>
          <w:rFonts w:ascii="Arial" w:eastAsia="Times New Roman" w:hAnsi="Arial" w:cs="Arial"/>
          <w:b/>
          <w:bCs/>
          <w:kern w:val="0"/>
          <w:sz w:val="20"/>
          <w:szCs w:val="20"/>
          <w14:ligatures w14:val="none"/>
        </w:rPr>
        <w:fldChar w:fldCharType="separate"/>
      </w:r>
      <w:r w:rsidRPr="002A60AA">
        <w:rPr>
          <w:rFonts w:ascii="Arial" w:eastAsia="Times New Roman" w:hAnsi="Arial" w:cs="Arial"/>
          <w:b/>
          <w:bCs/>
          <w:noProof/>
          <w:kern w:val="0"/>
          <w:sz w:val="20"/>
          <w:szCs w:val="20"/>
          <w14:ligatures w14:val="none"/>
        </w:rPr>
        <w:drawing>
          <wp:inline distT="0" distB="0" distL="0" distR="0" wp14:anchorId="62C7B8EF" wp14:editId="3BAA8399">
            <wp:extent cx="5943600" cy="1188720"/>
            <wp:effectExtent l="0" t="0" r="0" b="5080"/>
            <wp:docPr id="1501829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188720"/>
                    </a:xfrm>
                    <a:prstGeom prst="rect">
                      <a:avLst/>
                    </a:prstGeom>
                    <a:noFill/>
                    <a:ln>
                      <a:noFill/>
                    </a:ln>
                  </pic:spPr>
                </pic:pic>
              </a:graphicData>
            </a:graphic>
          </wp:inline>
        </w:drawing>
      </w:r>
      <w:r w:rsidRPr="002A60AA">
        <w:rPr>
          <w:rFonts w:ascii="Arial" w:eastAsia="Times New Roman" w:hAnsi="Arial" w:cs="Arial"/>
          <w:b/>
          <w:bCs/>
          <w:kern w:val="0"/>
          <w:sz w:val="20"/>
          <w:szCs w:val="20"/>
          <w14:ligatures w14:val="none"/>
        </w:rPr>
        <w:fldChar w:fldCharType="end"/>
      </w:r>
    </w:p>
    <w:p w14:paraId="7925D9CC" w14:textId="4224FC11" w:rsidR="002A60AA" w:rsidRPr="002A60AA" w:rsidRDefault="002A60AA" w:rsidP="002A60AA">
      <w:pPr>
        <w:spacing w:before="100" w:beforeAutospacing="1" w:after="100" w:afterAutospacing="1"/>
        <w:rPr>
          <w:rFonts w:ascii="Times New Roman" w:eastAsia="Times New Roman" w:hAnsi="Times New Roman" w:cs="Times New Roman"/>
          <w:kern w:val="0"/>
          <w14:ligatures w14:val="none"/>
        </w:rPr>
      </w:pPr>
      <w:r w:rsidRPr="002A60AA">
        <w:rPr>
          <w:rFonts w:ascii="Arial" w:eastAsia="Times New Roman" w:hAnsi="Arial" w:cs="Arial"/>
          <w:b/>
          <w:bCs/>
          <w:kern w:val="0"/>
          <w:sz w:val="20"/>
          <w:szCs w:val="20"/>
          <w14:ligatures w14:val="none"/>
        </w:rPr>
        <w:t xml:space="preserve">For Immediate Release                                  </w:t>
      </w:r>
      <w:r w:rsidRPr="002A60AA">
        <w:rPr>
          <w:rFonts w:ascii="Times New Roman" w:eastAsia="Times New Roman" w:hAnsi="Times New Roman" w:cs="Times New Roman"/>
          <w:b/>
          <w:bCs/>
          <w:kern w:val="0"/>
          <w14:ligatures w14:val="none"/>
        </w:rPr>
        <w:t xml:space="preserve">                      Contact: </w:t>
      </w:r>
      <w:r w:rsidRPr="002A60AA">
        <w:rPr>
          <w:rFonts w:ascii="Arial" w:eastAsia="Times New Roman" w:hAnsi="Arial" w:cs="Arial"/>
          <w:kern w:val="0"/>
          <w:sz w:val="20"/>
          <w:szCs w:val="20"/>
          <w14:ligatures w14:val="none"/>
        </w:rPr>
        <w:t xml:space="preserve">Tim Burn </w:t>
      </w:r>
      <w:r w:rsidRPr="002A60AA">
        <w:rPr>
          <w:rFonts w:ascii="Arial" w:eastAsia="Times New Roman" w:hAnsi="Arial" w:cs="Arial"/>
          <w:kern w:val="0"/>
          <w:sz w:val="20"/>
          <w:szCs w:val="20"/>
          <w14:ligatures w14:val="none"/>
        </w:rPr>
        <w:br/>
      </w:r>
      <w:r w:rsidRPr="002A60AA">
        <w:rPr>
          <w:rFonts w:ascii="Arial" w:eastAsia="Times New Roman" w:hAnsi="Arial" w:cs="Arial"/>
          <w:b/>
          <w:bCs/>
          <w:kern w:val="0"/>
          <w:sz w:val="20"/>
          <w:szCs w:val="20"/>
          <w14:ligatures w14:val="none"/>
        </w:rPr>
        <w:t xml:space="preserve">Wednesday, February 5, 2025                                             </w:t>
      </w:r>
      <w:r>
        <w:rPr>
          <w:rFonts w:ascii="Arial" w:eastAsia="Times New Roman" w:hAnsi="Arial" w:cs="Arial"/>
          <w:b/>
          <w:bCs/>
          <w:kern w:val="0"/>
          <w:sz w:val="20"/>
          <w:szCs w:val="20"/>
          <w14:ligatures w14:val="none"/>
        </w:rPr>
        <w:t xml:space="preserve">  </w:t>
      </w:r>
      <w:r w:rsidRPr="002A60AA">
        <w:rPr>
          <w:rFonts w:ascii="Arial" w:eastAsia="Times New Roman" w:hAnsi="Arial" w:cs="Arial"/>
          <w:kern w:val="0"/>
          <w:sz w:val="20"/>
          <w:szCs w:val="20"/>
          <w14:ligatures w14:val="none"/>
        </w:rPr>
        <w:t xml:space="preserve">202 230-7167; </w:t>
      </w:r>
      <w:hyperlink r:id="rId6" w:tgtFrame="_blank" w:history="1">
        <w:r w:rsidRPr="002A60AA">
          <w:rPr>
            <w:rFonts w:ascii="Arial" w:eastAsia="Times New Roman" w:hAnsi="Arial" w:cs="Arial"/>
            <w:color w:val="0000FF"/>
            <w:kern w:val="0"/>
            <w:sz w:val="20"/>
            <w:szCs w:val="20"/>
            <w:u w:val="single"/>
            <w14:ligatures w14:val="none"/>
          </w:rPr>
          <w:t>tburn@iaff.org</w:t>
        </w:r>
      </w:hyperlink>
      <w:r w:rsidRPr="002A60AA">
        <w:rPr>
          <w:rFonts w:ascii="Times New Roman" w:eastAsia="Times New Roman" w:hAnsi="Times New Roman" w:cs="Times New Roman"/>
          <w:kern w:val="0"/>
          <w14:ligatures w14:val="none"/>
        </w:rPr>
        <w:t> </w:t>
      </w:r>
      <w:r w:rsidRPr="002A60AA">
        <w:rPr>
          <w:rFonts w:ascii="Times New Roman" w:eastAsia="Times New Roman" w:hAnsi="Times New Roman" w:cs="Times New Roman"/>
          <w:kern w:val="0"/>
          <w14:ligatures w14:val="none"/>
        </w:rPr>
        <w:br/>
        <w:t> </w:t>
      </w:r>
    </w:p>
    <w:p w14:paraId="3C216E48" w14:textId="2CC44BA4" w:rsidR="002A60AA" w:rsidRPr="002A60AA" w:rsidRDefault="002A60AA" w:rsidP="002A60AA">
      <w:pPr>
        <w:spacing w:before="100" w:beforeAutospacing="1" w:after="100" w:afterAutospacing="1"/>
        <w:jc w:val="center"/>
        <w:rPr>
          <w:rFonts w:ascii="Times New Roman" w:eastAsia="Times New Roman" w:hAnsi="Times New Roman" w:cs="Times New Roman"/>
          <w:kern w:val="0"/>
          <w14:ligatures w14:val="none"/>
        </w:rPr>
      </w:pPr>
      <w:r w:rsidRPr="002A60AA">
        <w:rPr>
          <w:rFonts w:ascii="Arial" w:eastAsia="Times New Roman" w:hAnsi="Arial" w:cs="Arial"/>
          <w:b/>
          <w:bCs/>
          <w:kern w:val="0"/>
          <w:sz w:val="36"/>
          <w:szCs w:val="36"/>
          <w14:ligatures w14:val="none"/>
        </w:rPr>
        <w:t xml:space="preserve">Fire and EMS Responders Learning Tactics </w:t>
      </w:r>
      <w:r w:rsidRPr="002A60AA">
        <w:rPr>
          <w:rFonts w:ascii="Arial" w:eastAsia="Times New Roman" w:hAnsi="Arial" w:cs="Arial"/>
          <w:kern w:val="0"/>
          <w:sz w:val="36"/>
          <w:szCs w:val="36"/>
          <w14:ligatures w14:val="none"/>
        </w:rPr>
        <w:t> </w:t>
      </w:r>
      <w:r w:rsidRPr="002A60AA">
        <w:rPr>
          <w:rFonts w:ascii="Arial" w:eastAsia="Times New Roman" w:hAnsi="Arial" w:cs="Arial"/>
          <w:kern w:val="0"/>
          <w:sz w:val="36"/>
          <w:szCs w:val="36"/>
          <w14:ligatures w14:val="none"/>
        </w:rPr>
        <w:br/>
      </w:r>
      <w:r w:rsidRPr="002A60AA">
        <w:rPr>
          <w:rFonts w:ascii="Arial" w:eastAsia="Times New Roman" w:hAnsi="Arial" w:cs="Arial"/>
          <w:b/>
          <w:bCs/>
          <w:kern w:val="0"/>
          <w:sz w:val="36"/>
          <w:szCs w:val="36"/>
          <w14:ligatures w14:val="none"/>
        </w:rPr>
        <w:t>to Prevent Violent Attacks on the Job</w:t>
      </w:r>
    </w:p>
    <w:p w14:paraId="69908DB4" w14:textId="77777777" w:rsidR="002A60AA" w:rsidRPr="002A60AA" w:rsidRDefault="002A60AA" w:rsidP="002A60AA">
      <w:pPr>
        <w:spacing w:before="100" w:beforeAutospacing="1" w:after="100" w:afterAutospacing="1"/>
        <w:rPr>
          <w:rFonts w:ascii="Times New Roman" w:eastAsia="Times New Roman" w:hAnsi="Times New Roman" w:cs="Times New Roman"/>
          <w:kern w:val="0"/>
          <w14:ligatures w14:val="none"/>
        </w:rPr>
      </w:pPr>
      <w:r w:rsidRPr="002A60AA">
        <w:rPr>
          <w:rFonts w:ascii="Arial" w:eastAsia="Times New Roman" w:hAnsi="Arial" w:cs="Arial"/>
          <w:i/>
          <w:iCs/>
          <w:kern w:val="0"/>
          <w:sz w:val="22"/>
          <w:szCs w:val="22"/>
          <w14:ligatures w14:val="none"/>
        </w:rPr>
        <w:t>WASHINGTON, DC—</w:t>
      </w:r>
      <w:r w:rsidRPr="002A60AA">
        <w:rPr>
          <w:rFonts w:ascii="Times New Roman" w:eastAsia="Times New Roman" w:hAnsi="Times New Roman" w:cs="Times New Roman"/>
          <w:kern w:val="0"/>
          <w14:ligatures w14:val="none"/>
        </w:rPr>
        <w:t>Fire fighters and emergency medical workers are trained to respond swiftly to emergencies, risking their own safety to protect citizens from injury and death. Too often, that risk includes violent attacks against them while they are doing their jobs.  </w:t>
      </w:r>
    </w:p>
    <w:p w14:paraId="69993284" w14:textId="77777777" w:rsidR="002A60AA" w:rsidRPr="002A60AA" w:rsidRDefault="002A60AA" w:rsidP="002A60AA">
      <w:pPr>
        <w:spacing w:before="100" w:beforeAutospacing="1" w:after="100" w:afterAutospacing="1"/>
        <w:rPr>
          <w:rFonts w:ascii="Times New Roman" w:eastAsia="Times New Roman" w:hAnsi="Times New Roman" w:cs="Times New Roman"/>
          <w:kern w:val="0"/>
          <w14:ligatures w14:val="none"/>
        </w:rPr>
      </w:pPr>
      <w:r w:rsidRPr="002A60AA">
        <w:rPr>
          <w:rFonts w:ascii="Times New Roman" w:eastAsia="Times New Roman" w:hAnsi="Times New Roman" w:cs="Times New Roman"/>
          <w:kern w:val="0"/>
          <w14:ligatures w14:val="none"/>
        </w:rPr>
        <w:t>Now, fire and EMS workers are learning tactics to prevent on-the-clock attacks and diffuse volatile situations through two courses, a collaborative effort between the IAFF and the Center for Firefighter Injury Research and Safety Trends (FIRST Center) at Drexel University’s Dornsife School of Public Health.  </w:t>
      </w:r>
    </w:p>
    <w:p w14:paraId="3533E305" w14:textId="77777777" w:rsidR="002A60AA" w:rsidRPr="002A60AA" w:rsidRDefault="002A60AA" w:rsidP="002A60AA">
      <w:pPr>
        <w:numPr>
          <w:ilvl w:val="0"/>
          <w:numId w:val="1"/>
        </w:numPr>
        <w:spacing w:before="100" w:beforeAutospacing="1" w:after="100" w:afterAutospacing="1"/>
        <w:ind w:left="1440"/>
        <w:rPr>
          <w:rFonts w:ascii="Times New Roman" w:eastAsia="Times New Roman" w:hAnsi="Times New Roman" w:cs="Times New Roman"/>
          <w:kern w:val="0"/>
          <w14:ligatures w14:val="none"/>
        </w:rPr>
      </w:pPr>
      <w:hyperlink r:id="rId7" w:tgtFrame="_blank" w:history="1">
        <w:r w:rsidRPr="002A60AA">
          <w:rPr>
            <w:rFonts w:ascii="Times New Roman" w:eastAsia="Times New Roman" w:hAnsi="Times New Roman" w:cs="Times New Roman"/>
            <w:color w:val="0000FF"/>
            <w:kern w:val="0"/>
            <w:u w:val="single"/>
            <w14:ligatures w14:val="none"/>
          </w:rPr>
          <w:t>Workplace Violence Prevention for First Responder</w:t>
        </w:r>
      </w:hyperlink>
      <w:r w:rsidRPr="002A60AA">
        <w:rPr>
          <w:rFonts w:ascii="Times New Roman" w:eastAsia="Times New Roman" w:hAnsi="Times New Roman" w:cs="Times New Roman"/>
          <w:color w:val="0000FF"/>
          <w:kern w:val="0"/>
          <w:u w:val="single"/>
          <w14:ligatures w14:val="none"/>
        </w:rPr>
        <w:t>s</w:t>
      </w:r>
      <w:r w:rsidRPr="002A60AA">
        <w:rPr>
          <w:rFonts w:ascii="Times New Roman" w:eastAsia="Times New Roman" w:hAnsi="Times New Roman" w:cs="Times New Roman"/>
          <w:kern w:val="0"/>
          <w14:ligatures w14:val="none"/>
        </w:rPr>
        <w:t xml:space="preserve"> introduces concepts of workplace violence focusing on prevention policies, de-escalation strategies, and steps to take after a violent encounter, such as reporting and seeking help.  </w:t>
      </w:r>
    </w:p>
    <w:p w14:paraId="2127A06D" w14:textId="77777777" w:rsidR="002A60AA" w:rsidRDefault="002A60AA" w:rsidP="002A60AA">
      <w:pPr>
        <w:numPr>
          <w:ilvl w:val="0"/>
          <w:numId w:val="2"/>
        </w:numPr>
        <w:spacing w:before="100" w:beforeAutospacing="1" w:after="100" w:afterAutospacing="1"/>
        <w:ind w:left="1440"/>
        <w:rPr>
          <w:rFonts w:ascii="Times New Roman" w:eastAsia="Times New Roman" w:hAnsi="Times New Roman" w:cs="Times New Roman"/>
          <w:kern w:val="0"/>
          <w14:ligatures w14:val="none"/>
        </w:rPr>
      </w:pPr>
      <w:hyperlink r:id="rId8" w:tgtFrame="_blank" w:history="1">
        <w:r w:rsidRPr="002A60AA">
          <w:rPr>
            <w:rFonts w:ascii="Times New Roman" w:eastAsia="Times New Roman" w:hAnsi="Times New Roman" w:cs="Times New Roman"/>
            <w:color w:val="0000FF"/>
            <w:kern w:val="0"/>
            <w:u w:val="single"/>
            <w14:ligatures w14:val="none"/>
          </w:rPr>
          <w:t>Practical Strategies for Safety</w:t>
        </w:r>
      </w:hyperlink>
      <w:r w:rsidRPr="002A60AA">
        <w:rPr>
          <w:rFonts w:ascii="Times New Roman" w:eastAsia="Times New Roman" w:hAnsi="Times New Roman" w:cs="Times New Roman"/>
          <w:kern w:val="0"/>
          <w14:ligatures w14:val="none"/>
        </w:rPr>
        <w:t xml:space="preserve"> provides approaches to preventing workplace violence. The course module includes workplace violence prevention solutions, examples, and resources to help first responders stay on the job. </w:t>
      </w:r>
    </w:p>
    <w:p w14:paraId="65ADA85D" w14:textId="4426D78A" w:rsidR="002A60AA" w:rsidRPr="002A60AA" w:rsidRDefault="002A60AA" w:rsidP="002A60AA">
      <w:pPr>
        <w:spacing w:before="100" w:beforeAutospacing="1" w:after="100" w:afterAutospacing="1"/>
        <w:rPr>
          <w:rFonts w:ascii="Times New Roman" w:eastAsia="Times New Roman" w:hAnsi="Times New Roman" w:cs="Times New Roman"/>
          <w:kern w:val="0"/>
          <w14:ligatures w14:val="none"/>
        </w:rPr>
      </w:pPr>
      <w:r w:rsidRPr="002A60AA">
        <w:rPr>
          <w:rFonts w:ascii="Times New Roman" w:eastAsia="Times New Roman" w:hAnsi="Times New Roman" w:cs="Times New Roman"/>
          <w:kern w:val="0"/>
          <w14:ligatures w14:val="none"/>
        </w:rPr>
        <w:t>According to the FIRST Center, which tracks media coverage of such incidents, assaults on fire fighters and EMS providers are on the rise. Most fire and EMS responders experience an act of verbal or physical violence at least once in their careers. For some, these dangerous incidents happen so regularly that they begin to be accepted as part of the job. </w:t>
      </w:r>
    </w:p>
    <w:p w14:paraId="5220ED6C" w14:textId="352A87DA" w:rsidR="002A60AA" w:rsidRDefault="002A60AA" w:rsidP="002A60AA">
      <w:r w:rsidRPr="002A60AA">
        <w:rPr>
          <w:rFonts w:ascii="Times New Roman" w:eastAsia="Times New Roman" w:hAnsi="Times New Roman" w:cs="Times New Roman"/>
          <w:kern w:val="0"/>
          <w14:ligatures w14:val="none"/>
        </w:rPr>
        <w:t>“Fire fighters and paramedics will always answer a cry for help. No matter who needs help or why, they are coming,” said IAFF General President Edward Kelly. “But they also need practical tools and tactics to protect themselves from an alarming number of physical and verbal attacks while doing their jobs. The IAFF looks forward to partnering with the FIRST Center to keep fire fighters and emergency medical workers safe.” </w:t>
      </w:r>
      <w:r w:rsidRPr="002A60AA">
        <w:rPr>
          <w:rFonts w:ascii="Times New Roman" w:eastAsia="Times New Roman" w:hAnsi="Times New Roman" w:cs="Times New Roman"/>
          <w:kern w:val="0"/>
          <w14:ligatures w14:val="none"/>
        </w:rPr>
        <w:br/>
      </w:r>
      <w:r w:rsidRPr="002A60AA">
        <w:rPr>
          <w:rFonts w:ascii="Calibri" w:eastAsia="Times New Roman" w:hAnsi="Calibri" w:cs="Calibri"/>
          <w:kern w:val="0"/>
          <w14:ligatures w14:val="none"/>
        </w:rPr>
        <w:t> </w:t>
      </w:r>
      <w:r w:rsidRPr="002A60AA">
        <w:rPr>
          <w:rFonts w:ascii="Calibri" w:eastAsia="Times New Roman" w:hAnsi="Calibri" w:cs="Calibri"/>
          <w:kern w:val="0"/>
          <w14:ligatures w14:val="none"/>
        </w:rPr>
        <w:br/>
      </w:r>
      <w:r>
        <w:rPr>
          <w:rFonts w:ascii="Times New Roman" w:eastAsia="Times New Roman" w:hAnsi="Times New Roman" w:cs="Times New Roman"/>
          <w:b/>
          <w:bCs/>
          <w:kern w:val="0"/>
          <w14:ligatures w14:val="none"/>
        </w:rPr>
        <w:t xml:space="preserve">                                                                        ###</w:t>
      </w:r>
    </w:p>
    <w:p w14:paraId="503D5D0D" w14:textId="201474F4" w:rsidR="00000000" w:rsidRDefault="00000000" w:rsidP="002A60AA"/>
    <w:sectPr w:rsidR="00ED7C06" w:rsidSect="00E97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F3CAF"/>
    <w:multiLevelType w:val="multilevel"/>
    <w:tmpl w:val="8978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B52F9D"/>
    <w:multiLevelType w:val="multilevel"/>
    <w:tmpl w:val="CA04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4133231">
    <w:abstractNumId w:val="0"/>
  </w:num>
  <w:num w:numId="2" w16cid:durableId="141118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AA"/>
    <w:rsid w:val="00160CF7"/>
    <w:rsid w:val="00237079"/>
    <w:rsid w:val="002A60AA"/>
    <w:rsid w:val="00342B73"/>
    <w:rsid w:val="009850FF"/>
    <w:rsid w:val="00C20620"/>
    <w:rsid w:val="00E9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FA7777"/>
  <w15:chartTrackingRefBased/>
  <w15:docId w15:val="{461AD17C-D3DE-0948-91D4-0720C77E8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60AA"/>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2A60AA"/>
  </w:style>
  <w:style w:type="character" w:styleId="Strong">
    <w:name w:val="Strong"/>
    <w:basedOn w:val="DefaultParagraphFont"/>
    <w:uiPriority w:val="22"/>
    <w:qFormat/>
    <w:rsid w:val="002A60AA"/>
    <w:rPr>
      <w:b/>
      <w:bCs/>
    </w:rPr>
  </w:style>
  <w:style w:type="character" w:customStyle="1" w:styleId="scxw114182569">
    <w:name w:val="scxw114182569"/>
    <w:basedOn w:val="DefaultParagraphFont"/>
    <w:rsid w:val="002A60AA"/>
  </w:style>
  <w:style w:type="character" w:customStyle="1" w:styleId="eop">
    <w:name w:val="eop"/>
    <w:basedOn w:val="DefaultParagraphFont"/>
    <w:rsid w:val="002A60AA"/>
  </w:style>
  <w:style w:type="character" w:styleId="Emphasis">
    <w:name w:val="Emphasis"/>
    <w:basedOn w:val="DefaultParagraphFont"/>
    <w:uiPriority w:val="20"/>
    <w:qFormat/>
    <w:rsid w:val="002A60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950286">
      <w:bodyDiv w:val="1"/>
      <w:marLeft w:val="0"/>
      <w:marRight w:val="0"/>
      <w:marTop w:val="0"/>
      <w:marBottom w:val="0"/>
      <w:divBdr>
        <w:top w:val="none" w:sz="0" w:space="0" w:color="auto"/>
        <w:left w:val="none" w:sz="0" w:space="0" w:color="auto"/>
        <w:bottom w:val="none" w:sz="0" w:space="0" w:color="auto"/>
        <w:right w:val="none" w:sz="0" w:space="0" w:color="auto"/>
      </w:divBdr>
      <w:divsChild>
        <w:div w:id="335573160">
          <w:marLeft w:val="0"/>
          <w:marRight w:val="0"/>
          <w:marTop w:val="0"/>
          <w:marBottom w:val="0"/>
          <w:divBdr>
            <w:top w:val="none" w:sz="0" w:space="0" w:color="auto"/>
            <w:left w:val="none" w:sz="0" w:space="0" w:color="auto"/>
            <w:bottom w:val="none" w:sz="0" w:space="0" w:color="auto"/>
            <w:right w:val="none" w:sz="0" w:space="0" w:color="auto"/>
          </w:divBdr>
          <w:divsChild>
            <w:div w:id="167249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iaff.org/Web/Events/Event_Display.aspx?EventKey=LMS_135&amp;WebsiteKey=7403ace1-c45e-4dbc-b9cd-d5803a7d91da" TargetMode="External"/><Relationship Id="rId3" Type="http://schemas.openxmlformats.org/officeDocument/2006/relationships/settings" Target="settings.xml"/><Relationship Id="rId7" Type="http://schemas.openxmlformats.org/officeDocument/2006/relationships/hyperlink" Target="https://my.iaff.org/Web/Events/Event_Display.aspx?EventKey=LMS_107&amp;WebsiteKey=7403ace1-c45e-4dbc-b9cd-d5803a7d91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burn@iaff.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Info Burn</dc:creator>
  <cp:keywords/>
  <dc:description/>
  <cp:lastModifiedBy>My Info Burn</cp:lastModifiedBy>
  <cp:revision>1</cp:revision>
  <dcterms:created xsi:type="dcterms:W3CDTF">2025-02-14T14:17:00Z</dcterms:created>
  <dcterms:modified xsi:type="dcterms:W3CDTF">2025-02-14T14:20:00Z</dcterms:modified>
</cp:coreProperties>
</file>